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0A7" w:rsidRPr="00D550BE" w:rsidRDefault="006D361C" w:rsidP="00D550BE">
      <w:pPr>
        <w:pStyle w:val="a4"/>
        <w:jc w:val="center"/>
        <w:rPr>
          <w:rFonts w:ascii="Times New Roman" w:hAnsi="Times New Roman" w:cs="Times New Roman"/>
          <w:b/>
          <w:sz w:val="24"/>
          <w:szCs w:val="24"/>
        </w:rPr>
      </w:pPr>
      <w:r w:rsidRPr="00D550BE">
        <w:rPr>
          <w:rFonts w:ascii="Times New Roman" w:hAnsi="Times New Roman" w:cs="Times New Roman"/>
          <w:b/>
          <w:sz w:val="24"/>
          <w:szCs w:val="24"/>
        </w:rPr>
        <w:t>СРАВНИТЕЛЬНАЯ  ТАБЛИЦА</w:t>
      </w:r>
    </w:p>
    <w:p w:rsidR="000803EA" w:rsidRPr="00D550BE" w:rsidRDefault="006D361C" w:rsidP="00D550BE">
      <w:pPr>
        <w:pStyle w:val="a4"/>
        <w:jc w:val="center"/>
        <w:rPr>
          <w:rFonts w:ascii="Times New Roman" w:hAnsi="Times New Roman" w:cs="Times New Roman"/>
          <w:b/>
          <w:sz w:val="24"/>
          <w:szCs w:val="24"/>
        </w:rPr>
      </w:pPr>
      <w:r w:rsidRPr="00D550BE">
        <w:rPr>
          <w:rFonts w:ascii="Times New Roman" w:hAnsi="Times New Roman" w:cs="Times New Roman"/>
          <w:b/>
          <w:sz w:val="24"/>
          <w:szCs w:val="24"/>
        </w:rPr>
        <w:t>к</w:t>
      </w:r>
      <w:r w:rsidR="00CF20A7" w:rsidRPr="00D550BE">
        <w:rPr>
          <w:rFonts w:ascii="Times New Roman" w:hAnsi="Times New Roman" w:cs="Times New Roman"/>
          <w:b/>
          <w:sz w:val="24"/>
          <w:szCs w:val="24"/>
        </w:rPr>
        <w:t xml:space="preserve"> проекту Закона </w:t>
      </w:r>
      <w:r w:rsidR="00A55C32" w:rsidRPr="00D550BE">
        <w:rPr>
          <w:rFonts w:ascii="Times New Roman" w:hAnsi="Times New Roman" w:cs="Times New Roman"/>
          <w:b/>
          <w:sz w:val="24"/>
          <w:szCs w:val="24"/>
        </w:rPr>
        <w:t>Кыргызской Республики «О внесении изменений в</w:t>
      </w:r>
    </w:p>
    <w:p w:rsidR="003800C6" w:rsidRPr="00D550BE" w:rsidRDefault="00A55C32" w:rsidP="00D550BE">
      <w:pPr>
        <w:pStyle w:val="a4"/>
        <w:jc w:val="center"/>
        <w:rPr>
          <w:rFonts w:ascii="Times New Roman" w:hAnsi="Times New Roman" w:cs="Times New Roman"/>
          <w:b/>
          <w:sz w:val="24"/>
          <w:szCs w:val="24"/>
        </w:rPr>
      </w:pPr>
      <w:r w:rsidRPr="00D550BE">
        <w:rPr>
          <w:rFonts w:ascii="Times New Roman" w:hAnsi="Times New Roman" w:cs="Times New Roman"/>
          <w:b/>
          <w:sz w:val="24"/>
          <w:szCs w:val="24"/>
        </w:rPr>
        <w:t>Закон Кыргызской Республики «О судах аксакалов»</w:t>
      </w:r>
    </w:p>
    <w:p w:rsidR="00776E67" w:rsidRPr="00D550BE" w:rsidRDefault="00776E67" w:rsidP="00D550BE">
      <w:pPr>
        <w:pStyle w:val="a4"/>
        <w:jc w:val="center"/>
        <w:rPr>
          <w:rFonts w:ascii="Times New Roman" w:hAnsi="Times New Roman" w:cs="Times New Roman"/>
          <w:b/>
          <w:sz w:val="24"/>
          <w:szCs w:val="24"/>
        </w:rPr>
      </w:pPr>
    </w:p>
    <w:tbl>
      <w:tblPr>
        <w:tblStyle w:val="a3"/>
        <w:tblW w:w="14560" w:type="dxa"/>
        <w:tblLook w:val="04A0" w:firstRow="1" w:lastRow="0" w:firstColumn="1" w:lastColumn="0" w:noHBand="0" w:noVBand="1"/>
      </w:tblPr>
      <w:tblGrid>
        <w:gridCol w:w="7280"/>
        <w:gridCol w:w="7280"/>
      </w:tblGrid>
      <w:tr w:rsidR="00F83FFD" w:rsidRPr="00D550BE" w:rsidTr="00543BFA">
        <w:tc>
          <w:tcPr>
            <w:tcW w:w="7280" w:type="dxa"/>
          </w:tcPr>
          <w:p w:rsidR="00F83FFD" w:rsidRPr="00D550BE" w:rsidRDefault="00F83FFD" w:rsidP="00D550BE">
            <w:pPr>
              <w:pStyle w:val="a4"/>
              <w:jc w:val="center"/>
              <w:rPr>
                <w:rFonts w:ascii="Times New Roman" w:hAnsi="Times New Roman" w:cs="Times New Roman"/>
                <w:b/>
                <w:sz w:val="24"/>
                <w:szCs w:val="24"/>
              </w:rPr>
            </w:pPr>
            <w:r w:rsidRPr="00D550BE">
              <w:rPr>
                <w:rFonts w:ascii="Times New Roman" w:hAnsi="Times New Roman" w:cs="Times New Roman"/>
                <w:b/>
                <w:sz w:val="24"/>
                <w:szCs w:val="24"/>
              </w:rPr>
              <w:t>Действующая редакция</w:t>
            </w:r>
          </w:p>
        </w:tc>
        <w:tc>
          <w:tcPr>
            <w:tcW w:w="7280" w:type="dxa"/>
          </w:tcPr>
          <w:p w:rsidR="00F83FFD" w:rsidRPr="00D550BE" w:rsidRDefault="00F83FFD" w:rsidP="00D550BE">
            <w:pPr>
              <w:pStyle w:val="a4"/>
              <w:jc w:val="center"/>
              <w:rPr>
                <w:rFonts w:ascii="Times New Roman" w:hAnsi="Times New Roman" w:cs="Times New Roman"/>
                <w:b/>
                <w:sz w:val="24"/>
                <w:szCs w:val="24"/>
              </w:rPr>
            </w:pPr>
            <w:r w:rsidRPr="00D550BE">
              <w:rPr>
                <w:rFonts w:ascii="Times New Roman" w:hAnsi="Times New Roman" w:cs="Times New Roman"/>
                <w:b/>
                <w:sz w:val="24"/>
                <w:szCs w:val="24"/>
              </w:rPr>
              <w:t>Предлагаемая редакция</w:t>
            </w:r>
          </w:p>
        </w:tc>
      </w:tr>
      <w:tr w:rsidR="00F55268" w:rsidRPr="00D550BE" w:rsidTr="00543BFA">
        <w:tc>
          <w:tcPr>
            <w:tcW w:w="7280" w:type="dxa"/>
          </w:tcPr>
          <w:p w:rsidR="00310DD0" w:rsidRPr="00776B79" w:rsidRDefault="00310DD0" w:rsidP="00D550BE">
            <w:pPr>
              <w:pStyle w:val="a4"/>
              <w:jc w:val="center"/>
              <w:rPr>
                <w:rFonts w:ascii="Times New Roman" w:hAnsi="Times New Roman" w:cs="Times New Roman"/>
                <w:b/>
                <w:sz w:val="24"/>
                <w:szCs w:val="24"/>
              </w:rPr>
            </w:pPr>
            <w:r w:rsidRPr="00776B79">
              <w:rPr>
                <w:rFonts w:ascii="Times New Roman" w:hAnsi="Times New Roman" w:cs="Times New Roman"/>
                <w:b/>
                <w:sz w:val="24"/>
                <w:szCs w:val="24"/>
              </w:rPr>
              <w:t>Раздел I</w:t>
            </w:r>
            <w:r w:rsidRPr="00776B79">
              <w:rPr>
                <w:rFonts w:ascii="Times New Roman" w:hAnsi="Times New Roman" w:cs="Times New Roman"/>
                <w:b/>
                <w:sz w:val="24"/>
                <w:szCs w:val="24"/>
              </w:rPr>
              <w:br/>
              <w:t>Общие положения</w:t>
            </w:r>
          </w:p>
          <w:p w:rsidR="00F55268" w:rsidRPr="00D550BE" w:rsidRDefault="00F55268" w:rsidP="00F75B50">
            <w:pPr>
              <w:pStyle w:val="a4"/>
              <w:ind w:firstLine="709"/>
              <w:jc w:val="both"/>
              <w:rPr>
                <w:rFonts w:ascii="Times New Roman" w:hAnsi="Times New Roman" w:cs="Times New Roman"/>
                <w:b/>
                <w:sz w:val="24"/>
                <w:szCs w:val="24"/>
              </w:rPr>
            </w:pPr>
            <w:r w:rsidRPr="00D550BE">
              <w:rPr>
                <w:rFonts w:ascii="Times New Roman" w:hAnsi="Times New Roman" w:cs="Times New Roman"/>
                <w:b/>
                <w:sz w:val="24"/>
                <w:szCs w:val="24"/>
              </w:rPr>
              <w:t>Статья 1. Суды аксакалов</w:t>
            </w:r>
          </w:p>
          <w:p w:rsidR="00F55268" w:rsidRPr="00D550BE" w:rsidRDefault="00F55268" w:rsidP="00F75B50">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Суды аксакалов - это создаваемые на добровольных началах и на основе выборности и самоуправления общественные органы, призванные осуществлять рассмотрение материалов, направляемых им в установленном порядке судом, прокурором, другими правоохранительными органами, обладающими правом рассматривать уголовные дела, и их должностными лицами в соответствии с действующим законодательством Кыргызской Республики, а также дела о спорах между гражданами в случаях и порядке, установленных настоящим Законом.</w:t>
            </w:r>
          </w:p>
          <w:p w:rsidR="0024161C" w:rsidRPr="00D550BE" w:rsidRDefault="0024161C" w:rsidP="00D550BE">
            <w:pPr>
              <w:pStyle w:val="a4"/>
              <w:jc w:val="both"/>
              <w:rPr>
                <w:rFonts w:ascii="Times New Roman" w:hAnsi="Times New Roman" w:cs="Times New Roman"/>
                <w:sz w:val="24"/>
                <w:szCs w:val="24"/>
              </w:rPr>
            </w:pPr>
          </w:p>
          <w:p w:rsidR="00F75B50" w:rsidRDefault="00F75B50" w:rsidP="00F75B50">
            <w:pPr>
              <w:pStyle w:val="a4"/>
              <w:ind w:firstLine="709"/>
              <w:jc w:val="both"/>
              <w:rPr>
                <w:rFonts w:ascii="Times New Roman" w:hAnsi="Times New Roman" w:cs="Times New Roman"/>
                <w:sz w:val="24"/>
                <w:szCs w:val="24"/>
              </w:rPr>
            </w:pPr>
          </w:p>
          <w:p w:rsidR="00F55268" w:rsidRPr="00D550BE" w:rsidRDefault="00F55268" w:rsidP="00F75B50">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Суды аксакалов могут учреждаться по решению собрания граждан, местных кенешей на территории айылных аймаков, городов из числа аксакалов - мужчин и женщин, пользующихся уважением и авторитетом.</w:t>
            </w:r>
          </w:p>
          <w:p w:rsidR="00D550BE" w:rsidRPr="00D550BE" w:rsidRDefault="00F55268" w:rsidP="002D6483">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Суды аксакалов не являются юридическими лицами и не подлежат регистрации в органах юстиции. Суды аксакалов имеют печать и штампы со своим наименованием.</w:t>
            </w:r>
          </w:p>
        </w:tc>
        <w:tc>
          <w:tcPr>
            <w:tcW w:w="7280" w:type="dxa"/>
          </w:tcPr>
          <w:p w:rsidR="00310DD0" w:rsidRPr="00D550BE" w:rsidRDefault="00310DD0" w:rsidP="00D550BE">
            <w:pPr>
              <w:pStyle w:val="a4"/>
              <w:jc w:val="center"/>
              <w:rPr>
                <w:rFonts w:ascii="Times New Roman" w:hAnsi="Times New Roman" w:cs="Times New Roman"/>
                <w:b/>
                <w:sz w:val="24"/>
                <w:szCs w:val="24"/>
              </w:rPr>
            </w:pPr>
            <w:r w:rsidRPr="00D550BE">
              <w:rPr>
                <w:rFonts w:ascii="Times New Roman" w:hAnsi="Times New Roman" w:cs="Times New Roman"/>
                <w:b/>
                <w:sz w:val="24"/>
                <w:szCs w:val="24"/>
              </w:rPr>
              <w:t>Раздел I</w:t>
            </w:r>
            <w:r w:rsidRPr="00D550BE">
              <w:rPr>
                <w:rFonts w:ascii="Times New Roman" w:hAnsi="Times New Roman" w:cs="Times New Roman"/>
                <w:b/>
                <w:sz w:val="24"/>
                <w:szCs w:val="24"/>
              </w:rPr>
              <w:br/>
              <w:t>Общие положения</w:t>
            </w:r>
          </w:p>
          <w:p w:rsidR="00F55268" w:rsidRPr="00D550BE" w:rsidRDefault="00F55268" w:rsidP="00F75B50">
            <w:pPr>
              <w:pStyle w:val="a4"/>
              <w:ind w:firstLine="800"/>
              <w:jc w:val="both"/>
              <w:rPr>
                <w:rFonts w:ascii="Times New Roman" w:hAnsi="Times New Roman" w:cs="Times New Roman"/>
                <w:b/>
                <w:sz w:val="24"/>
                <w:szCs w:val="24"/>
              </w:rPr>
            </w:pPr>
            <w:r w:rsidRPr="00D550BE">
              <w:rPr>
                <w:rFonts w:ascii="Times New Roman" w:hAnsi="Times New Roman" w:cs="Times New Roman"/>
                <w:b/>
                <w:sz w:val="24"/>
                <w:szCs w:val="24"/>
              </w:rPr>
              <w:t>Статья 1. Суды аксакалов</w:t>
            </w:r>
          </w:p>
          <w:p w:rsidR="0079034B" w:rsidRPr="00F75B50" w:rsidRDefault="0079034B" w:rsidP="00F75B50">
            <w:pPr>
              <w:pStyle w:val="a4"/>
              <w:ind w:firstLine="800"/>
              <w:jc w:val="both"/>
              <w:rPr>
                <w:rFonts w:ascii="Times New Roman" w:hAnsi="Times New Roman" w:cs="Times New Roman"/>
                <w:b/>
                <w:sz w:val="24"/>
                <w:szCs w:val="24"/>
              </w:rPr>
            </w:pPr>
            <w:r w:rsidRPr="00F75B50">
              <w:rPr>
                <w:rFonts w:ascii="Times New Roman" w:hAnsi="Times New Roman" w:cs="Times New Roman"/>
                <w:b/>
                <w:sz w:val="24"/>
                <w:szCs w:val="24"/>
              </w:rPr>
              <w:t>Суды аксакалов - это создаваемые на добровольных началах и на основе выборности и самоуправления общественные органы, призванные осуществлять рассмотрение материалов, направляемых судом, в отношение лиц, освобожденных от уголовной ответственности  в соответствии с  уголовным и уголовно</w:t>
            </w:r>
            <w:r w:rsidR="0024161C" w:rsidRPr="00F75B50">
              <w:rPr>
                <w:rFonts w:ascii="Times New Roman" w:hAnsi="Times New Roman" w:cs="Times New Roman"/>
                <w:b/>
                <w:sz w:val="24"/>
                <w:szCs w:val="24"/>
              </w:rPr>
              <w:t xml:space="preserve"> -</w:t>
            </w:r>
            <w:r w:rsidRPr="00F75B50">
              <w:rPr>
                <w:rFonts w:ascii="Times New Roman" w:hAnsi="Times New Roman" w:cs="Times New Roman"/>
                <w:b/>
                <w:sz w:val="24"/>
                <w:szCs w:val="24"/>
              </w:rPr>
              <w:t xml:space="preserve"> процессуальным законодательств</w:t>
            </w:r>
            <w:r w:rsidR="0024161C" w:rsidRPr="00F75B50">
              <w:rPr>
                <w:rFonts w:ascii="Times New Roman" w:hAnsi="Times New Roman" w:cs="Times New Roman"/>
                <w:b/>
                <w:sz w:val="24"/>
                <w:szCs w:val="24"/>
              </w:rPr>
              <w:t>о</w:t>
            </w:r>
            <w:r w:rsidRPr="00F75B50">
              <w:rPr>
                <w:rFonts w:ascii="Times New Roman" w:hAnsi="Times New Roman" w:cs="Times New Roman"/>
                <w:b/>
                <w:sz w:val="24"/>
                <w:szCs w:val="24"/>
              </w:rPr>
              <w:t xml:space="preserve">м Кыргызской Республики, исполнительным органом местного самоуправления, в рамках полномочий предусмотренных Кодексом Кыргызской Республики о нарушениях, а также дела о спорах между гражданами в случаях и порядке, установленных </w:t>
            </w:r>
            <w:r w:rsidR="00803DBD">
              <w:rPr>
                <w:rFonts w:ascii="Times New Roman" w:hAnsi="Times New Roman" w:cs="Times New Roman"/>
                <w:b/>
                <w:sz w:val="24"/>
                <w:szCs w:val="24"/>
                <w:lang w:val="ky-KG"/>
              </w:rPr>
              <w:t xml:space="preserve">гражднско-процессуальным законодательством и </w:t>
            </w:r>
            <w:r w:rsidRPr="00F75B50">
              <w:rPr>
                <w:rFonts w:ascii="Times New Roman" w:hAnsi="Times New Roman" w:cs="Times New Roman"/>
                <w:b/>
                <w:sz w:val="24"/>
                <w:szCs w:val="24"/>
              </w:rPr>
              <w:t>настоящим Законом.</w:t>
            </w:r>
          </w:p>
          <w:p w:rsidR="004A4735" w:rsidRPr="00D550BE" w:rsidRDefault="004A4735" w:rsidP="00F75B50">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xml:space="preserve">Суды аксакалов могут учреждаться по решению собрания граждан, </w:t>
            </w:r>
            <w:r w:rsidR="0024161C" w:rsidRPr="00D550BE">
              <w:rPr>
                <w:rFonts w:ascii="Times New Roman" w:hAnsi="Times New Roman" w:cs="Times New Roman"/>
                <w:sz w:val="24"/>
                <w:szCs w:val="24"/>
              </w:rPr>
              <w:t xml:space="preserve">местных кенешей </w:t>
            </w:r>
            <w:r w:rsidRPr="00D550BE">
              <w:rPr>
                <w:rFonts w:ascii="Times New Roman" w:hAnsi="Times New Roman" w:cs="Times New Roman"/>
                <w:sz w:val="24"/>
                <w:szCs w:val="24"/>
              </w:rPr>
              <w:t>на территории айылных аймаков, городов из числа аксакалов - мужчин и женщин, пользующихся уважением и авторитетом.</w:t>
            </w:r>
          </w:p>
          <w:p w:rsidR="00F55268" w:rsidRPr="00D550BE" w:rsidRDefault="00F55268" w:rsidP="00F75B50">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Суды аксакалов не являются юридическими лицами и не подлежат регистрации в органах юстиции. Суды аксакалов имеют печать и штампы со своим наименованием.</w:t>
            </w:r>
          </w:p>
        </w:tc>
      </w:tr>
      <w:tr w:rsidR="001603C8" w:rsidRPr="00D550BE" w:rsidTr="00543BFA">
        <w:tc>
          <w:tcPr>
            <w:tcW w:w="7280" w:type="dxa"/>
          </w:tcPr>
          <w:p w:rsidR="001603C8" w:rsidRPr="00D550BE" w:rsidRDefault="001603C8" w:rsidP="00F75B50">
            <w:pPr>
              <w:pStyle w:val="a4"/>
              <w:ind w:firstLine="709"/>
              <w:jc w:val="both"/>
              <w:rPr>
                <w:rFonts w:ascii="Times New Roman" w:hAnsi="Times New Roman" w:cs="Times New Roman"/>
                <w:b/>
                <w:sz w:val="24"/>
                <w:szCs w:val="24"/>
              </w:rPr>
            </w:pPr>
            <w:r w:rsidRPr="00D550BE">
              <w:rPr>
                <w:rFonts w:ascii="Times New Roman" w:hAnsi="Times New Roman" w:cs="Times New Roman"/>
                <w:b/>
                <w:sz w:val="24"/>
                <w:szCs w:val="24"/>
              </w:rPr>
              <w:t>Статья 2. Правовая основа деятельности судов аксакалов</w:t>
            </w:r>
          </w:p>
          <w:p w:rsidR="001603C8" w:rsidRPr="00D550BE" w:rsidRDefault="001603C8" w:rsidP="00F75B50">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Правовую основу деятельности судов аксакалов составляют Конституция Кыргызской Республики, настоящий Закон и другие нормативные правовые акты Кыргызской Республики.</w:t>
            </w:r>
          </w:p>
          <w:p w:rsidR="001603C8" w:rsidRPr="00D550BE" w:rsidRDefault="001603C8" w:rsidP="00F75B50">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xml:space="preserve">Суды аксакалов в своей деятельности руководствуются </w:t>
            </w:r>
            <w:r w:rsidRPr="00D550BE">
              <w:rPr>
                <w:rFonts w:ascii="Times New Roman" w:hAnsi="Times New Roman" w:cs="Times New Roman"/>
                <w:sz w:val="24"/>
                <w:szCs w:val="24"/>
              </w:rPr>
              <w:lastRenderedPageBreak/>
              <w:t>также своей совестью, личными убеждениями, нормами морали и нравственности, исторически сложившимися из обычаев и традиций народов Кыргызстана, не противоречащими законодательству Кыргызской Республики.</w:t>
            </w:r>
          </w:p>
        </w:tc>
        <w:tc>
          <w:tcPr>
            <w:tcW w:w="7280" w:type="dxa"/>
          </w:tcPr>
          <w:p w:rsidR="001603C8" w:rsidRPr="00D550BE" w:rsidRDefault="001603C8" w:rsidP="00F75B50">
            <w:pPr>
              <w:pStyle w:val="a4"/>
              <w:ind w:firstLine="800"/>
              <w:jc w:val="both"/>
              <w:rPr>
                <w:rFonts w:ascii="Times New Roman" w:hAnsi="Times New Roman" w:cs="Times New Roman"/>
                <w:b/>
                <w:sz w:val="24"/>
                <w:szCs w:val="24"/>
              </w:rPr>
            </w:pPr>
            <w:r w:rsidRPr="00D550BE">
              <w:rPr>
                <w:rFonts w:ascii="Times New Roman" w:hAnsi="Times New Roman" w:cs="Times New Roman"/>
                <w:b/>
                <w:sz w:val="24"/>
                <w:szCs w:val="24"/>
              </w:rPr>
              <w:lastRenderedPageBreak/>
              <w:t>Статья 2. Правовая основа деятельности судов аксакалов</w:t>
            </w:r>
          </w:p>
          <w:p w:rsidR="006254B7" w:rsidRPr="00D550BE" w:rsidRDefault="006254B7" w:rsidP="00F75B50">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Правовую основу деятельности судов аксакалов составляют Конституция Кыргызской Республики, настоящий Закон и другие нормативные правовые акты Кыргызской Республики.</w:t>
            </w:r>
          </w:p>
          <w:p w:rsidR="006254B7" w:rsidRPr="00D550BE" w:rsidRDefault="006254B7" w:rsidP="00F75B50">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lastRenderedPageBreak/>
              <w:t>Суды аксакалов в своей деятельности руководствуются также своей совестью, личными убеждениями, нормами морали и нравственности, исторически сложившимися из обычаев и традиций народов Кыргызстана, не противоречащими законодательству Кыргызской Республики.</w:t>
            </w:r>
          </w:p>
          <w:p w:rsidR="000E5462" w:rsidRPr="00F75B50" w:rsidRDefault="009A5300" w:rsidP="00F75B50">
            <w:pPr>
              <w:pStyle w:val="a4"/>
              <w:ind w:firstLine="800"/>
              <w:jc w:val="both"/>
              <w:rPr>
                <w:rFonts w:ascii="Times New Roman" w:hAnsi="Times New Roman" w:cs="Times New Roman"/>
                <w:b/>
                <w:sz w:val="24"/>
                <w:szCs w:val="24"/>
              </w:rPr>
            </w:pPr>
            <w:r w:rsidRPr="00F75B50">
              <w:rPr>
                <w:rFonts w:ascii="Times New Roman" w:hAnsi="Times New Roman" w:cs="Times New Roman"/>
                <w:b/>
                <w:sz w:val="24"/>
                <w:szCs w:val="24"/>
              </w:rPr>
              <w:t>Процедуры осуществления выполняемых задач и функций судов аксакалов проводятся на основании</w:t>
            </w:r>
            <w:r w:rsidR="00ED4E2D" w:rsidRPr="00F75B50">
              <w:rPr>
                <w:rFonts w:ascii="Times New Roman" w:hAnsi="Times New Roman" w:cs="Times New Roman"/>
                <w:b/>
                <w:sz w:val="24"/>
                <w:szCs w:val="24"/>
              </w:rPr>
              <w:t xml:space="preserve"> регламента суда аксакалов, утверждаемого местным кенешем</w:t>
            </w:r>
            <w:r w:rsidR="00C6318A" w:rsidRPr="00F75B50">
              <w:rPr>
                <w:rFonts w:ascii="Times New Roman" w:hAnsi="Times New Roman" w:cs="Times New Roman"/>
                <w:b/>
                <w:sz w:val="24"/>
                <w:szCs w:val="24"/>
              </w:rPr>
              <w:t>.</w:t>
            </w:r>
          </w:p>
        </w:tc>
      </w:tr>
      <w:tr w:rsidR="00FF0678" w:rsidRPr="00D550BE" w:rsidTr="00543BFA">
        <w:tc>
          <w:tcPr>
            <w:tcW w:w="7280" w:type="dxa"/>
          </w:tcPr>
          <w:p w:rsidR="00FF0678" w:rsidRPr="00F75B50" w:rsidRDefault="00FF0678" w:rsidP="00F75B50">
            <w:pPr>
              <w:pStyle w:val="a4"/>
              <w:ind w:firstLine="709"/>
              <w:jc w:val="both"/>
              <w:rPr>
                <w:rFonts w:ascii="Times New Roman" w:hAnsi="Times New Roman" w:cs="Times New Roman"/>
                <w:b/>
                <w:sz w:val="24"/>
                <w:szCs w:val="24"/>
              </w:rPr>
            </w:pPr>
            <w:r w:rsidRPr="00F75B50">
              <w:rPr>
                <w:rFonts w:ascii="Times New Roman" w:hAnsi="Times New Roman" w:cs="Times New Roman"/>
                <w:b/>
                <w:sz w:val="24"/>
                <w:szCs w:val="24"/>
              </w:rPr>
              <w:lastRenderedPageBreak/>
              <w:t>Статья 4. Функции судов аксакалов</w:t>
            </w:r>
          </w:p>
          <w:p w:rsidR="00FF0678" w:rsidRPr="00D550BE" w:rsidRDefault="00FF0678" w:rsidP="00F75B50">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Суды аксакалов рассматривают и разрешают:</w:t>
            </w:r>
          </w:p>
          <w:p w:rsidR="00FF0678" w:rsidRPr="00D550BE" w:rsidRDefault="00FF0678" w:rsidP="00F75B50">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направляемые местными судами материалы по гражданским делам в порядке, предусмотренном гражданско-процессуальным законодательством;</w:t>
            </w:r>
          </w:p>
          <w:p w:rsidR="00D550BE" w:rsidRPr="00D550BE" w:rsidRDefault="00FF0678" w:rsidP="00F75B50">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 направляемые судами, прокурорами, органами следствия и дознания с санкции прокурора материалы, по которым были прекращены уголовные дела, для применения мер общественного воздействия в соответствии с уголовно-процессуальным законодательством.</w:t>
            </w:r>
          </w:p>
          <w:p w:rsidR="00D550BE" w:rsidRPr="00D550BE" w:rsidRDefault="00D550BE" w:rsidP="00F75B50">
            <w:pPr>
              <w:pStyle w:val="a4"/>
              <w:ind w:firstLine="709"/>
              <w:jc w:val="both"/>
              <w:rPr>
                <w:rFonts w:ascii="Times New Roman" w:hAnsi="Times New Roman" w:cs="Times New Roman"/>
                <w:strike/>
                <w:sz w:val="24"/>
                <w:szCs w:val="24"/>
              </w:rPr>
            </w:pPr>
          </w:p>
          <w:p w:rsidR="00D550BE" w:rsidRPr="00D550BE" w:rsidRDefault="00D550BE" w:rsidP="00F75B50">
            <w:pPr>
              <w:pStyle w:val="a4"/>
              <w:ind w:firstLine="709"/>
              <w:jc w:val="both"/>
              <w:rPr>
                <w:rFonts w:ascii="Times New Roman" w:hAnsi="Times New Roman" w:cs="Times New Roman"/>
                <w:sz w:val="24"/>
                <w:szCs w:val="24"/>
              </w:rPr>
            </w:pPr>
          </w:p>
          <w:p w:rsidR="00FF0678" w:rsidRPr="00D550BE" w:rsidRDefault="00FF0678" w:rsidP="00F75B50">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Судами аксакалов также могут быть рассмотрены дела по заявлению самих граждан (с согласия сторон) для разрешения имущественных и семейных споров с целью достижения примирения сторон и иные предусмотренные настоящим Законом дела.</w:t>
            </w:r>
          </w:p>
          <w:p w:rsidR="00FF0678" w:rsidRPr="00D550BE" w:rsidRDefault="00FF0678" w:rsidP="00F75B50">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Суды аксакалов не вправе рассматривать материалы, по которым уже были вынесены судебные решения, наложены административные взыскания или состоялось решение суда аксакалов, принятое в пределах его компетенции.</w:t>
            </w:r>
          </w:p>
        </w:tc>
        <w:tc>
          <w:tcPr>
            <w:tcW w:w="7280" w:type="dxa"/>
          </w:tcPr>
          <w:p w:rsidR="00FF0678" w:rsidRPr="00F75B50" w:rsidRDefault="00FF0678" w:rsidP="00F75B50">
            <w:pPr>
              <w:pStyle w:val="a4"/>
              <w:ind w:firstLine="800"/>
              <w:jc w:val="both"/>
              <w:rPr>
                <w:rFonts w:ascii="Times New Roman" w:hAnsi="Times New Roman" w:cs="Times New Roman"/>
                <w:b/>
                <w:sz w:val="24"/>
                <w:szCs w:val="24"/>
              </w:rPr>
            </w:pPr>
            <w:r w:rsidRPr="00F75B50">
              <w:rPr>
                <w:rFonts w:ascii="Times New Roman" w:hAnsi="Times New Roman" w:cs="Times New Roman"/>
                <w:b/>
                <w:sz w:val="24"/>
                <w:szCs w:val="24"/>
              </w:rPr>
              <w:t>Статья 4. Функции судов аксакалов</w:t>
            </w:r>
          </w:p>
          <w:p w:rsidR="00FF0678" w:rsidRPr="00D550BE" w:rsidRDefault="00FF0678" w:rsidP="00F75B50">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Суды аксакалов рассматривают и разрешают:</w:t>
            </w:r>
          </w:p>
          <w:p w:rsidR="00FF0678" w:rsidRPr="00D550BE" w:rsidRDefault="00FF0678" w:rsidP="00F75B50">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направляемые местными судами материалы по гражданским делам в порядке, предусмотренном гражданско-процессуальным законодательством;</w:t>
            </w:r>
          </w:p>
          <w:p w:rsidR="00FF0678" w:rsidRPr="00F75B50" w:rsidRDefault="00FF0678" w:rsidP="00F75B50">
            <w:pPr>
              <w:pStyle w:val="a4"/>
              <w:ind w:firstLine="800"/>
              <w:jc w:val="both"/>
              <w:rPr>
                <w:rFonts w:ascii="Times New Roman" w:hAnsi="Times New Roman" w:cs="Times New Roman"/>
                <w:b/>
                <w:sz w:val="24"/>
                <w:szCs w:val="24"/>
              </w:rPr>
            </w:pPr>
            <w:r w:rsidRPr="00F75B50">
              <w:rPr>
                <w:rFonts w:ascii="Times New Roman" w:hAnsi="Times New Roman" w:cs="Times New Roman"/>
                <w:b/>
                <w:sz w:val="24"/>
                <w:szCs w:val="24"/>
              </w:rPr>
              <w:t>-</w:t>
            </w:r>
            <w:r w:rsidR="006254B7" w:rsidRPr="00F75B50">
              <w:rPr>
                <w:rFonts w:ascii="Times New Roman" w:hAnsi="Times New Roman" w:cs="Times New Roman"/>
                <w:b/>
                <w:sz w:val="24"/>
                <w:szCs w:val="24"/>
              </w:rPr>
              <w:t xml:space="preserve"> направляемы</w:t>
            </w:r>
            <w:r w:rsidR="00D550BE" w:rsidRPr="00F75B50">
              <w:rPr>
                <w:rFonts w:ascii="Times New Roman" w:hAnsi="Times New Roman" w:cs="Times New Roman"/>
                <w:b/>
                <w:sz w:val="24"/>
                <w:szCs w:val="24"/>
              </w:rPr>
              <w:t>е</w:t>
            </w:r>
            <w:r w:rsidR="008C7B4A">
              <w:rPr>
                <w:rFonts w:ascii="Times New Roman" w:hAnsi="Times New Roman" w:cs="Times New Roman"/>
                <w:b/>
                <w:sz w:val="24"/>
                <w:szCs w:val="24"/>
                <w:lang w:val="ky-KG"/>
              </w:rPr>
              <w:t xml:space="preserve"> </w:t>
            </w:r>
            <w:r w:rsidR="00D550BE" w:rsidRPr="00F75B50">
              <w:rPr>
                <w:rFonts w:ascii="Times New Roman" w:hAnsi="Times New Roman" w:cs="Times New Roman"/>
                <w:b/>
                <w:sz w:val="24"/>
                <w:szCs w:val="24"/>
              </w:rPr>
              <w:t>судами</w:t>
            </w:r>
            <w:r w:rsidR="008C7B4A">
              <w:rPr>
                <w:rFonts w:ascii="Times New Roman" w:hAnsi="Times New Roman" w:cs="Times New Roman"/>
                <w:b/>
                <w:sz w:val="24"/>
                <w:szCs w:val="24"/>
                <w:lang w:val="ky-KG"/>
              </w:rPr>
              <w:t xml:space="preserve"> </w:t>
            </w:r>
            <w:r w:rsidR="008B3292" w:rsidRPr="00F75B50">
              <w:rPr>
                <w:rFonts w:ascii="Times New Roman" w:hAnsi="Times New Roman" w:cs="Times New Roman"/>
                <w:b/>
                <w:sz w:val="24"/>
                <w:szCs w:val="24"/>
              </w:rPr>
              <w:t>материалы, в отношении</w:t>
            </w:r>
            <w:r w:rsidR="006254B7" w:rsidRPr="00F75B50">
              <w:rPr>
                <w:rFonts w:ascii="Times New Roman" w:hAnsi="Times New Roman" w:cs="Times New Roman"/>
                <w:b/>
                <w:sz w:val="24"/>
                <w:szCs w:val="24"/>
              </w:rPr>
              <w:t xml:space="preserve"> лиц, освобожденных от уголовной ответственности</w:t>
            </w:r>
            <w:r w:rsidR="00A92397">
              <w:rPr>
                <w:rFonts w:ascii="Times New Roman" w:hAnsi="Times New Roman" w:cs="Times New Roman"/>
                <w:b/>
                <w:sz w:val="24"/>
                <w:szCs w:val="24"/>
              </w:rPr>
              <w:t>,</w:t>
            </w:r>
            <w:r w:rsidR="006254B7" w:rsidRPr="00F75B50">
              <w:rPr>
                <w:rFonts w:ascii="Times New Roman" w:hAnsi="Times New Roman" w:cs="Times New Roman"/>
                <w:b/>
                <w:sz w:val="24"/>
                <w:szCs w:val="24"/>
              </w:rPr>
              <w:t xml:space="preserve"> в соответствии с  уголовным и уголовно</w:t>
            </w:r>
            <w:r w:rsidR="00D550BE" w:rsidRPr="00F75B50">
              <w:rPr>
                <w:rFonts w:ascii="Times New Roman" w:hAnsi="Times New Roman" w:cs="Times New Roman"/>
                <w:b/>
                <w:sz w:val="24"/>
                <w:szCs w:val="24"/>
              </w:rPr>
              <w:t xml:space="preserve"> -</w:t>
            </w:r>
            <w:r w:rsidR="006254B7" w:rsidRPr="00F75B50">
              <w:rPr>
                <w:rFonts w:ascii="Times New Roman" w:hAnsi="Times New Roman" w:cs="Times New Roman"/>
                <w:b/>
                <w:sz w:val="24"/>
                <w:szCs w:val="24"/>
              </w:rPr>
              <w:t xml:space="preserve"> процессуальным законодательствам</w:t>
            </w:r>
            <w:r w:rsidR="00595E7E">
              <w:rPr>
                <w:rFonts w:ascii="Times New Roman" w:hAnsi="Times New Roman" w:cs="Times New Roman"/>
                <w:b/>
                <w:sz w:val="24"/>
                <w:szCs w:val="24"/>
                <w:lang w:val="ky-KG"/>
              </w:rPr>
              <w:t>и</w:t>
            </w:r>
            <w:r w:rsidR="006254B7" w:rsidRPr="00F75B50">
              <w:rPr>
                <w:rFonts w:ascii="Times New Roman" w:hAnsi="Times New Roman" w:cs="Times New Roman"/>
                <w:b/>
                <w:sz w:val="24"/>
                <w:szCs w:val="24"/>
              </w:rPr>
              <w:t xml:space="preserve"> Кыргызской Республики</w:t>
            </w:r>
            <w:r w:rsidRPr="00F75B50">
              <w:rPr>
                <w:rFonts w:ascii="Times New Roman" w:hAnsi="Times New Roman" w:cs="Times New Roman"/>
                <w:b/>
                <w:sz w:val="24"/>
                <w:szCs w:val="24"/>
              </w:rPr>
              <w:t>;</w:t>
            </w:r>
          </w:p>
          <w:p w:rsidR="00FF0678" w:rsidRPr="00F75B50" w:rsidRDefault="00FF0678" w:rsidP="00F75B50">
            <w:pPr>
              <w:pStyle w:val="a4"/>
              <w:ind w:firstLine="800"/>
              <w:jc w:val="both"/>
              <w:rPr>
                <w:rFonts w:ascii="Times New Roman" w:hAnsi="Times New Roman" w:cs="Times New Roman"/>
                <w:b/>
                <w:sz w:val="24"/>
                <w:szCs w:val="24"/>
              </w:rPr>
            </w:pPr>
            <w:r w:rsidRPr="00F75B50">
              <w:rPr>
                <w:rFonts w:ascii="Times New Roman" w:hAnsi="Times New Roman" w:cs="Times New Roman"/>
                <w:b/>
                <w:sz w:val="24"/>
                <w:szCs w:val="24"/>
              </w:rPr>
              <w:t>- направляемы</w:t>
            </w:r>
            <w:r w:rsidR="00D550BE" w:rsidRPr="00F75B50">
              <w:rPr>
                <w:rFonts w:ascii="Times New Roman" w:hAnsi="Times New Roman" w:cs="Times New Roman"/>
                <w:b/>
                <w:sz w:val="24"/>
                <w:szCs w:val="24"/>
              </w:rPr>
              <w:t>е</w:t>
            </w:r>
            <w:r w:rsidR="00595E7E">
              <w:rPr>
                <w:rFonts w:ascii="Times New Roman" w:hAnsi="Times New Roman" w:cs="Times New Roman"/>
                <w:b/>
                <w:sz w:val="24"/>
                <w:szCs w:val="24"/>
                <w:lang w:val="ky-KG"/>
              </w:rPr>
              <w:t xml:space="preserve"> </w:t>
            </w:r>
            <w:r w:rsidR="00D550BE" w:rsidRPr="00F75B50">
              <w:rPr>
                <w:rFonts w:ascii="Times New Roman" w:hAnsi="Times New Roman" w:cs="Times New Roman"/>
                <w:b/>
                <w:sz w:val="24"/>
                <w:szCs w:val="24"/>
              </w:rPr>
              <w:t>исполнительными</w:t>
            </w:r>
            <w:r w:rsidRPr="00F75B50">
              <w:rPr>
                <w:rFonts w:ascii="Times New Roman" w:hAnsi="Times New Roman" w:cs="Times New Roman"/>
                <w:b/>
                <w:sz w:val="24"/>
                <w:szCs w:val="24"/>
              </w:rPr>
              <w:t xml:space="preserve"> орган</w:t>
            </w:r>
            <w:r w:rsidR="00D550BE" w:rsidRPr="00F75B50">
              <w:rPr>
                <w:rFonts w:ascii="Times New Roman" w:hAnsi="Times New Roman" w:cs="Times New Roman"/>
                <w:b/>
                <w:sz w:val="24"/>
                <w:szCs w:val="24"/>
              </w:rPr>
              <w:t>ами</w:t>
            </w:r>
            <w:r w:rsidRPr="00F75B50">
              <w:rPr>
                <w:rFonts w:ascii="Times New Roman" w:hAnsi="Times New Roman" w:cs="Times New Roman"/>
                <w:b/>
                <w:sz w:val="24"/>
                <w:szCs w:val="24"/>
              </w:rPr>
              <w:t xml:space="preserve"> местного самоуправления</w:t>
            </w:r>
            <w:r w:rsidR="00D550BE" w:rsidRPr="00F75B50">
              <w:rPr>
                <w:rFonts w:ascii="Times New Roman" w:hAnsi="Times New Roman" w:cs="Times New Roman"/>
                <w:b/>
                <w:sz w:val="24"/>
                <w:szCs w:val="24"/>
              </w:rPr>
              <w:t>, в рамках полномочий</w:t>
            </w:r>
            <w:r w:rsidR="00A92397">
              <w:rPr>
                <w:rFonts w:ascii="Times New Roman" w:hAnsi="Times New Roman" w:cs="Times New Roman"/>
                <w:b/>
                <w:sz w:val="24"/>
                <w:szCs w:val="24"/>
              </w:rPr>
              <w:t>,</w:t>
            </w:r>
            <w:r w:rsidR="00D550BE" w:rsidRPr="00F75B50">
              <w:rPr>
                <w:rFonts w:ascii="Times New Roman" w:hAnsi="Times New Roman" w:cs="Times New Roman"/>
                <w:b/>
                <w:sz w:val="24"/>
                <w:szCs w:val="24"/>
              </w:rPr>
              <w:t xml:space="preserve"> </w:t>
            </w:r>
            <w:r w:rsidR="009377C3" w:rsidRPr="00F75B50">
              <w:rPr>
                <w:rFonts w:ascii="Times New Roman" w:hAnsi="Times New Roman" w:cs="Times New Roman"/>
                <w:b/>
                <w:sz w:val="24"/>
                <w:szCs w:val="24"/>
              </w:rPr>
              <w:t>предусмотренн</w:t>
            </w:r>
            <w:r w:rsidR="00A92397">
              <w:rPr>
                <w:rFonts w:ascii="Times New Roman" w:hAnsi="Times New Roman" w:cs="Times New Roman"/>
                <w:b/>
                <w:sz w:val="24"/>
                <w:szCs w:val="24"/>
              </w:rPr>
              <w:t>ых</w:t>
            </w:r>
            <w:r w:rsidR="00993DD0">
              <w:rPr>
                <w:rFonts w:ascii="Times New Roman" w:hAnsi="Times New Roman" w:cs="Times New Roman"/>
                <w:b/>
                <w:sz w:val="24"/>
                <w:szCs w:val="24"/>
              </w:rPr>
              <w:t xml:space="preserve"> </w:t>
            </w:r>
            <w:r w:rsidRPr="00F75B50">
              <w:rPr>
                <w:rFonts w:ascii="Times New Roman" w:hAnsi="Times New Roman" w:cs="Times New Roman"/>
                <w:b/>
                <w:sz w:val="24"/>
                <w:szCs w:val="24"/>
              </w:rPr>
              <w:t>Кодексом Кыргызской Республики о нарушениях.</w:t>
            </w:r>
          </w:p>
          <w:p w:rsidR="00FF0678" w:rsidRPr="00D550BE" w:rsidRDefault="00FF0678" w:rsidP="00F75B50">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Судами аксакалов также могут быть рассмотрены дела по заявлению самих граждан (с согласия сторон) для разрешения имущественных и семейных споров с целью достижения примирения сторон и иные предусмотренные настоящим Законом дела.</w:t>
            </w:r>
          </w:p>
          <w:p w:rsidR="00FF0678" w:rsidRPr="00D550BE" w:rsidRDefault="00FF0678" w:rsidP="00C16EFA">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Суды аксакалов не вправе рассматривать материалы, по которым уже были вынесены судебные решения, наложены взыскания или состоялось решение суда аксакалов, принятое в пределах его компетенции.</w:t>
            </w:r>
          </w:p>
        </w:tc>
      </w:tr>
      <w:tr w:rsidR="00C16EFA" w:rsidRPr="00D550BE" w:rsidTr="00543BFA">
        <w:tc>
          <w:tcPr>
            <w:tcW w:w="7280" w:type="dxa"/>
          </w:tcPr>
          <w:p w:rsidR="00C16EFA" w:rsidRPr="00F75B50" w:rsidRDefault="00C16EFA" w:rsidP="00F75B50">
            <w:pPr>
              <w:pStyle w:val="a4"/>
              <w:ind w:firstLine="709"/>
              <w:jc w:val="both"/>
              <w:rPr>
                <w:rFonts w:ascii="Times New Roman" w:hAnsi="Times New Roman" w:cs="Times New Roman"/>
                <w:b/>
                <w:sz w:val="24"/>
                <w:szCs w:val="24"/>
              </w:rPr>
            </w:pPr>
          </w:p>
        </w:tc>
        <w:tc>
          <w:tcPr>
            <w:tcW w:w="7280" w:type="dxa"/>
          </w:tcPr>
          <w:p w:rsidR="00C16EFA" w:rsidRPr="00D9075E" w:rsidRDefault="00C16EFA" w:rsidP="00C16EFA">
            <w:pPr>
              <w:pStyle w:val="a4"/>
              <w:ind w:firstLine="800"/>
              <w:jc w:val="both"/>
              <w:rPr>
                <w:rFonts w:ascii="Times New Roman" w:hAnsi="Times New Roman" w:cs="Times New Roman"/>
                <w:b/>
                <w:sz w:val="24"/>
                <w:szCs w:val="24"/>
                <w:highlight w:val="yellow"/>
              </w:rPr>
            </w:pPr>
            <w:r w:rsidRPr="00D9075E">
              <w:rPr>
                <w:rFonts w:ascii="Times New Roman" w:hAnsi="Times New Roman" w:cs="Times New Roman"/>
                <w:b/>
                <w:sz w:val="24"/>
                <w:szCs w:val="24"/>
                <w:highlight w:val="yellow"/>
              </w:rPr>
              <w:t>Статья 4</w:t>
            </w:r>
            <w:r w:rsidR="001A19D3" w:rsidRPr="00D9075E">
              <w:rPr>
                <w:rFonts w:ascii="Times New Roman" w:hAnsi="Times New Roman" w:cs="Times New Roman"/>
                <w:b/>
                <w:sz w:val="24"/>
                <w:szCs w:val="24"/>
                <w:highlight w:val="yellow"/>
                <w:vertAlign w:val="superscript"/>
                <w:lang w:val="ky-KG"/>
              </w:rPr>
              <w:t>1</w:t>
            </w:r>
            <w:r w:rsidRPr="00D9075E">
              <w:rPr>
                <w:rFonts w:ascii="Times New Roman" w:hAnsi="Times New Roman" w:cs="Times New Roman"/>
                <w:b/>
                <w:sz w:val="24"/>
                <w:szCs w:val="24"/>
                <w:highlight w:val="yellow"/>
              </w:rPr>
              <w:t xml:space="preserve">. </w:t>
            </w:r>
            <w:r w:rsidR="001A19D3" w:rsidRPr="00D9075E">
              <w:rPr>
                <w:rFonts w:ascii="Times New Roman" w:hAnsi="Times New Roman" w:cs="Times New Roman"/>
                <w:b/>
                <w:sz w:val="24"/>
                <w:szCs w:val="24"/>
                <w:highlight w:val="yellow"/>
                <w:lang w:val="ky-KG"/>
              </w:rPr>
              <w:t xml:space="preserve">Права </w:t>
            </w:r>
            <w:r w:rsidRPr="00D9075E">
              <w:rPr>
                <w:rFonts w:ascii="Times New Roman" w:hAnsi="Times New Roman" w:cs="Times New Roman"/>
                <w:b/>
                <w:sz w:val="24"/>
                <w:szCs w:val="24"/>
                <w:highlight w:val="yellow"/>
              </w:rPr>
              <w:t>судов аксакалов</w:t>
            </w:r>
          </w:p>
          <w:p w:rsidR="00C16EFA" w:rsidRPr="00D9075E" w:rsidRDefault="001A19D3" w:rsidP="001A19D3">
            <w:pPr>
              <w:pStyle w:val="a4"/>
              <w:ind w:firstLine="800"/>
              <w:jc w:val="both"/>
              <w:rPr>
                <w:rFonts w:ascii="Times New Roman" w:hAnsi="Times New Roman" w:cs="Times New Roman"/>
                <w:b/>
                <w:sz w:val="24"/>
                <w:szCs w:val="24"/>
                <w:highlight w:val="yellow"/>
                <w:lang w:val="ky-KG"/>
              </w:rPr>
            </w:pPr>
            <w:r w:rsidRPr="00D9075E">
              <w:rPr>
                <w:rFonts w:ascii="Times New Roman" w:hAnsi="Times New Roman" w:cs="Times New Roman"/>
                <w:b/>
                <w:sz w:val="24"/>
                <w:szCs w:val="24"/>
                <w:highlight w:val="yellow"/>
                <w:lang w:val="ky-KG"/>
              </w:rPr>
              <w:t xml:space="preserve">Члены судов аксакалов </w:t>
            </w:r>
            <w:r w:rsidR="006A1BF5" w:rsidRPr="00D9075E">
              <w:rPr>
                <w:rFonts w:ascii="Times New Roman" w:hAnsi="Times New Roman" w:cs="Times New Roman"/>
                <w:b/>
                <w:sz w:val="24"/>
                <w:szCs w:val="24"/>
                <w:highlight w:val="yellow"/>
                <w:lang w:val="ky-KG"/>
              </w:rPr>
              <w:t xml:space="preserve">при осуществлении </w:t>
            </w:r>
            <w:r w:rsidR="004B12CE" w:rsidRPr="00D9075E">
              <w:rPr>
                <w:rFonts w:ascii="Times New Roman" w:hAnsi="Times New Roman" w:cs="Times New Roman"/>
                <w:b/>
                <w:sz w:val="24"/>
                <w:szCs w:val="24"/>
                <w:highlight w:val="yellow"/>
                <w:lang w:val="ky-KG"/>
              </w:rPr>
              <w:t>деятельности</w:t>
            </w:r>
            <w:r w:rsidRPr="00D9075E">
              <w:rPr>
                <w:rFonts w:ascii="Times New Roman" w:hAnsi="Times New Roman" w:cs="Times New Roman"/>
                <w:b/>
                <w:sz w:val="24"/>
                <w:szCs w:val="24"/>
                <w:highlight w:val="yellow"/>
                <w:lang w:val="ky-KG"/>
              </w:rPr>
              <w:t xml:space="preserve"> имеют право:</w:t>
            </w:r>
          </w:p>
          <w:p w:rsidR="001A19D3" w:rsidRPr="00D9075E" w:rsidRDefault="006A1BF5" w:rsidP="003B49C2">
            <w:pPr>
              <w:pStyle w:val="a4"/>
              <w:numPr>
                <w:ilvl w:val="0"/>
                <w:numId w:val="2"/>
              </w:numPr>
              <w:ind w:left="0" w:firstLine="800"/>
              <w:jc w:val="both"/>
              <w:rPr>
                <w:rFonts w:ascii="Times New Roman" w:hAnsi="Times New Roman" w:cs="Times New Roman"/>
                <w:b/>
                <w:sz w:val="24"/>
                <w:szCs w:val="24"/>
                <w:highlight w:val="yellow"/>
                <w:lang w:val="ky-KG"/>
              </w:rPr>
            </w:pPr>
            <w:r w:rsidRPr="00D9075E">
              <w:rPr>
                <w:rFonts w:ascii="Times New Roman" w:hAnsi="Times New Roman" w:cs="Times New Roman"/>
                <w:b/>
                <w:sz w:val="24"/>
                <w:szCs w:val="24"/>
                <w:highlight w:val="yellow"/>
                <w:lang w:val="ky-KG"/>
              </w:rPr>
              <w:lastRenderedPageBreak/>
              <w:t xml:space="preserve">за активную деятельность </w:t>
            </w:r>
            <w:r w:rsidR="001A19D3" w:rsidRPr="00D9075E">
              <w:rPr>
                <w:rFonts w:ascii="Times New Roman" w:hAnsi="Times New Roman" w:cs="Times New Roman"/>
                <w:b/>
                <w:sz w:val="24"/>
                <w:szCs w:val="24"/>
                <w:highlight w:val="yellow"/>
                <w:lang w:val="ky-KG"/>
              </w:rPr>
              <w:t>награждаться государственными</w:t>
            </w:r>
            <w:r w:rsidR="003B49C2" w:rsidRPr="00D9075E">
              <w:rPr>
                <w:rFonts w:ascii="Times New Roman" w:hAnsi="Times New Roman" w:cs="Times New Roman"/>
                <w:b/>
                <w:sz w:val="24"/>
                <w:szCs w:val="24"/>
                <w:highlight w:val="yellow"/>
                <w:lang w:val="ky-KG"/>
              </w:rPr>
              <w:t xml:space="preserve">, </w:t>
            </w:r>
            <w:r w:rsidR="001A19D3" w:rsidRPr="00D9075E">
              <w:rPr>
                <w:rFonts w:ascii="Times New Roman" w:hAnsi="Times New Roman" w:cs="Times New Roman"/>
                <w:b/>
                <w:sz w:val="24"/>
                <w:szCs w:val="24"/>
                <w:highlight w:val="yellow"/>
                <w:lang w:val="ky-KG"/>
              </w:rPr>
              <w:t xml:space="preserve">муниципальными </w:t>
            </w:r>
            <w:r w:rsidR="003B49C2" w:rsidRPr="00D9075E">
              <w:rPr>
                <w:rFonts w:ascii="Times New Roman" w:hAnsi="Times New Roman" w:cs="Times New Roman"/>
                <w:b/>
                <w:sz w:val="24"/>
                <w:szCs w:val="24"/>
                <w:highlight w:val="yellow"/>
                <w:lang w:val="ky-KG"/>
              </w:rPr>
              <w:t xml:space="preserve">и иными </w:t>
            </w:r>
            <w:r w:rsidR="001A19D3" w:rsidRPr="00D9075E">
              <w:rPr>
                <w:rFonts w:ascii="Times New Roman" w:hAnsi="Times New Roman" w:cs="Times New Roman"/>
                <w:b/>
                <w:sz w:val="24"/>
                <w:szCs w:val="24"/>
                <w:highlight w:val="yellow"/>
                <w:lang w:val="ky-KG"/>
              </w:rPr>
              <w:t>наградами;</w:t>
            </w:r>
          </w:p>
          <w:p w:rsidR="00A01105" w:rsidRPr="00D9075E" w:rsidRDefault="00A01105" w:rsidP="001A19D3">
            <w:pPr>
              <w:pStyle w:val="a4"/>
              <w:numPr>
                <w:ilvl w:val="0"/>
                <w:numId w:val="2"/>
              </w:numPr>
              <w:jc w:val="both"/>
              <w:rPr>
                <w:rFonts w:ascii="Times New Roman" w:hAnsi="Times New Roman" w:cs="Times New Roman"/>
                <w:b/>
                <w:sz w:val="24"/>
                <w:szCs w:val="24"/>
                <w:highlight w:val="yellow"/>
                <w:lang w:val="ky-KG"/>
              </w:rPr>
            </w:pPr>
            <w:r w:rsidRPr="00D9075E">
              <w:rPr>
                <w:rFonts w:ascii="Times New Roman" w:hAnsi="Times New Roman" w:cs="Times New Roman"/>
                <w:b/>
                <w:sz w:val="24"/>
                <w:szCs w:val="24"/>
                <w:highlight w:val="yellow"/>
                <w:lang w:val="ky-KG"/>
              </w:rPr>
              <w:t>получать материальное и моральное поощрение;</w:t>
            </w:r>
          </w:p>
          <w:p w:rsidR="00776F52" w:rsidRPr="00D9075E" w:rsidRDefault="00776F52" w:rsidP="00776F52">
            <w:pPr>
              <w:pStyle w:val="a4"/>
              <w:numPr>
                <w:ilvl w:val="0"/>
                <w:numId w:val="2"/>
              </w:numPr>
              <w:ind w:left="-44" w:firstLine="844"/>
              <w:jc w:val="both"/>
              <w:rPr>
                <w:rFonts w:ascii="Times New Roman" w:hAnsi="Times New Roman" w:cs="Times New Roman"/>
                <w:b/>
                <w:sz w:val="24"/>
                <w:szCs w:val="24"/>
                <w:highlight w:val="yellow"/>
                <w:lang w:val="ky-KG"/>
              </w:rPr>
            </w:pPr>
            <w:r w:rsidRPr="00D9075E">
              <w:rPr>
                <w:rFonts w:ascii="Times New Roman" w:hAnsi="Times New Roman" w:cs="Times New Roman"/>
                <w:b/>
                <w:sz w:val="24"/>
                <w:szCs w:val="24"/>
                <w:highlight w:val="yellow"/>
                <w:lang w:val="ky-KG"/>
              </w:rPr>
              <w:t xml:space="preserve">доступа в любые государственные и муниципальные </w:t>
            </w:r>
            <w:r w:rsidR="00EE2461" w:rsidRPr="00D9075E">
              <w:rPr>
                <w:rFonts w:ascii="Times New Roman" w:hAnsi="Times New Roman" w:cs="Times New Roman"/>
                <w:b/>
                <w:sz w:val="24"/>
                <w:szCs w:val="24"/>
                <w:highlight w:val="yellow"/>
                <w:lang w:val="ky-KG"/>
              </w:rPr>
              <w:t xml:space="preserve">и иные </w:t>
            </w:r>
            <w:r w:rsidRPr="00D9075E">
              <w:rPr>
                <w:rFonts w:ascii="Times New Roman" w:hAnsi="Times New Roman" w:cs="Times New Roman"/>
                <w:b/>
                <w:sz w:val="24"/>
                <w:szCs w:val="24"/>
                <w:highlight w:val="yellow"/>
                <w:lang w:val="ky-KG"/>
              </w:rPr>
              <w:t>органы</w:t>
            </w:r>
            <w:r w:rsidR="00EE2461" w:rsidRPr="00D9075E">
              <w:rPr>
                <w:rFonts w:ascii="Times New Roman" w:hAnsi="Times New Roman" w:cs="Times New Roman"/>
                <w:b/>
                <w:sz w:val="24"/>
                <w:szCs w:val="24"/>
                <w:highlight w:val="yellow"/>
                <w:lang w:val="ky-KG"/>
              </w:rPr>
              <w:t xml:space="preserve"> независимо от формы собственности</w:t>
            </w:r>
            <w:r w:rsidRPr="00D9075E">
              <w:rPr>
                <w:rFonts w:ascii="Times New Roman" w:hAnsi="Times New Roman" w:cs="Times New Roman"/>
                <w:b/>
                <w:sz w:val="24"/>
                <w:szCs w:val="24"/>
                <w:highlight w:val="yellow"/>
                <w:lang w:val="ky-KG"/>
              </w:rPr>
              <w:t>;</w:t>
            </w:r>
          </w:p>
          <w:p w:rsidR="001A19D3" w:rsidRPr="00D9075E" w:rsidRDefault="00C022B3" w:rsidP="00EE2461">
            <w:pPr>
              <w:pStyle w:val="a4"/>
              <w:numPr>
                <w:ilvl w:val="0"/>
                <w:numId w:val="2"/>
              </w:numPr>
              <w:ind w:left="-44" w:firstLine="844"/>
              <w:jc w:val="both"/>
              <w:rPr>
                <w:rFonts w:ascii="Times New Roman" w:hAnsi="Times New Roman" w:cs="Times New Roman"/>
                <w:b/>
                <w:sz w:val="24"/>
                <w:szCs w:val="24"/>
                <w:highlight w:val="yellow"/>
                <w:lang w:val="ky-KG"/>
              </w:rPr>
            </w:pPr>
            <w:r w:rsidRPr="00D9075E">
              <w:rPr>
                <w:rFonts w:ascii="Times New Roman" w:hAnsi="Times New Roman" w:cs="Times New Roman"/>
                <w:b/>
                <w:sz w:val="24"/>
                <w:szCs w:val="24"/>
                <w:highlight w:val="yellow"/>
                <w:lang w:val="ky-KG"/>
              </w:rPr>
              <w:t xml:space="preserve">получать по запросу необходимую информацию от государственных </w:t>
            </w:r>
            <w:r w:rsidR="008E111B" w:rsidRPr="00D9075E">
              <w:rPr>
                <w:rFonts w:ascii="Times New Roman" w:hAnsi="Times New Roman" w:cs="Times New Roman"/>
                <w:b/>
                <w:sz w:val="24"/>
                <w:szCs w:val="24"/>
                <w:highlight w:val="yellow"/>
                <w:lang w:val="ky-KG"/>
              </w:rPr>
              <w:t>органов и должностных лиц.</w:t>
            </w:r>
          </w:p>
        </w:tc>
      </w:tr>
      <w:tr w:rsidR="00FF0678" w:rsidRPr="00D550BE" w:rsidTr="00543BFA">
        <w:tc>
          <w:tcPr>
            <w:tcW w:w="7280" w:type="dxa"/>
          </w:tcPr>
          <w:p w:rsidR="00FF0678" w:rsidRPr="00F75B50" w:rsidRDefault="00FF0678" w:rsidP="00F75B50">
            <w:pPr>
              <w:pStyle w:val="a4"/>
              <w:ind w:firstLine="709"/>
              <w:jc w:val="both"/>
              <w:rPr>
                <w:rFonts w:ascii="Times New Roman" w:hAnsi="Times New Roman" w:cs="Times New Roman"/>
                <w:b/>
                <w:sz w:val="24"/>
                <w:szCs w:val="24"/>
              </w:rPr>
            </w:pPr>
            <w:r w:rsidRPr="00F75B50">
              <w:rPr>
                <w:rFonts w:ascii="Times New Roman" w:hAnsi="Times New Roman" w:cs="Times New Roman"/>
                <w:b/>
                <w:sz w:val="24"/>
                <w:szCs w:val="24"/>
              </w:rPr>
              <w:lastRenderedPageBreak/>
              <w:t>Статья 7. Коллегиальность рассмотрения дел</w:t>
            </w:r>
          </w:p>
          <w:p w:rsidR="00FF0678" w:rsidRPr="00D550BE" w:rsidRDefault="00FF0678" w:rsidP="00F75B50">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В судах аксакалов дела рассматриваются коллегиально - в составе председательствующего и членов суда.</w:t>
            </w:r>
          </w:p>
          <w:p w:rsidR="00FF0678" w:rsidRPr="00D550BE" w:rsidRDefault="00FF0678" w:rsidP="00F75B50">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Суд аксакалов правомочен рассматривать дела при наличии двух третей состава, число которого должно быть нечетным.</w:t>
            </w:r>
          </w:p>
        </w:tc>
        <w:tc>
          <w:tcPr>
            <w:tcW w:w="7280" w:type="dxa"/>
          </w:tcPr>
          <w:p w:rsidR="00FF0678" w:rsidRPr="00F75B50" w:rsidRDefault="00FF0678" w:rsidP="00F75B50">
            <w:pPr>
              <w:pStyle w:val="a4"/>
              <w:ind w:firstLine="800"/>
              <w:jc w:val="both"/>
              <w:rPr>
                <w:rFonts w:ascii="Times New Roman" w:hAnsi="Times New Roman" w:cs="Times New Roman"/>
                <w:b/>
                <w:sz w:val="24"/>
                <w:szCs w:val="24"/>
              </w:rPr>
            </w:pPr>
            <w:r w:rsidRPr="00F75B50">
              <w:rPr>
                <w:rFonts w:ascii="Times New Roman" w:hAnsi="Times New Roman" w:cs="Times New Roman"/>
                <w:b/>
                <w:sz w:val="24"/>
                <w:szCs w:val="24"/>
              </w:rPr>
              <w:t>Статья 7. Коллегиальность рассмотрения дел</w:t>
            </w:r>
          </w:p>
          <w:p w:rsidR="00FF0678" w:rsidRPr="00D550BE" w:rsidRDefault="00FF0678" w:rsidP="00F75B50">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В судах аксакалов дела рассматриваются коллегиально - в составе председательствующего и членов суда.</w:t>
            </w:r>
          </w:p>
          <w:p w:rsidR="00FF0678" w:rsidRPr="00D550BE" w:rsidRDefault="00FF0678" w:rsidP="00F75B50">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Суд аксакалов правомочен рассматривать дела при наличии двух третей состава, число которого должно быть нечетным.</w:t>
            </w:r>
          </w:p>
          <w:p w:rsidR="00F75B50" w:rsidRPr="00F75B50" w:rsidRDefault="00EF05B4" w:rsidP="006132E6">
            <w:pPr>
              <w:pStyle w:val="a4"/>
              <w:ind w:firstLine="800"/>
              <w:jc w:val="both"/>
              <w:rPr>
                <w:rFonts w:ascii="Times New Roman" w:hAnsi="Times New Roman" w:cs="Times New Roman"/>
                <w:b/>
                <w:sz w:val="24"/>
                <w:szCs w:val="24"/>
              </w:rPr>
            </w:pPr>
            <w:r w:rsidRPr="00F75B50">
              <w:rPr>
                <w:rFonts w:ascii="Times New Roman" w:hAnsi="Times New Roman" w:cs="Times New Roman"/>
                <w:b/>
                <w:sz w:val="24"/>
                <w:szCs w:val="24"/>
              </w:rPr>
              <w:t>В случае, если при рассмотрении дела количество членов суда аксакалов окажется чётным, то голос председательствующего будет решающим.</w:t>
            </w:r>
          </w:p>
        </w:tc>
      </w:tr>
      <w:tr w:rsidR="00FF0678" w:rsidRPr="00D550BE" w:rsidTr="00543BFA">
        <w:tc>
          <w:tcPr>
            <w:tcW w:w="7280" w:type="dxa"/>
          </w:tcPr>
          <w:p w:rsidR="00FF0678" w:rsidRPr="00F75B50" w:rsidRDefault="00FF0678" w:rsidP="00F75B50">
            <w:pPr>
              <w:pStyle w:val="a4"/>
              <w:jc w:val="center"/>
              <w:rPr>
                <w:rFonts w:ascii="Times New Roman" w:hAnsi="Times New Roman" w:cs="Times New Roman"/>
                <w:b/>
                <w:sz w:val="24"/>
                <w:szCs w:val="24"/>
              </w:rPr>
            </w:pPr>
            <w:r w:rsidRPr="00F75B50">
              <w:rPr>
                <w:rFonts w:ascii="Times New Roman" w:hAnsi="Times New Roman" w:cs="Times New Roman"/>
                <w:b/>
                <w:sz w:val="24"/>
                <w:szCs w:val="24"/>
              </w:rPr>
              <w:t>Раздел II</w:t>
            </w:r>
            <w:r w:rsidRPr="00F75B50">
              <w:rPr>
                <w:rFonts w:ascii="Times New Roman" w:hAnsi="Times New Roman" w:cs="Times New Roman"/>
                <w:b/>
                <w:sz w:val="24"/>
                <w:szCs w:val="24"/>
              </w:rPr>
              <w:br/>
              <w:t>Порядок учреждения судов аксакалов</w:t>
            </w:r>
          </w:p>
          <w:p w:rsidR="00FF0678" w:rsidRPr="00F75B50" w:rsidRDefault="00FF0678" w:rsidP="00F75B50">
            <w:pPr>
              <w:pStyle w:val="a4"/>
              <w:ind w:firstLine="709"/>
              <w:rPr>
                <w:rFonts w:ascii="Times New Roman" w:hAnsi="Times New Roman" w:cs="Times New Roman"/>
                <w:b/>
                <w:sz w:val="24"/>
                <w:szCs w:val="24"/>
              </w:rPr>
            </w:pPr>
            <w:r w:rsidRPr="00F75B50">
              <w:rPr>
                <w:rFonts w:ascii="Times New Roman" w:hAnsi="Times New Roman" w:cs="Times New Roman"/>
                <w:b/>
                <w:sz w:val="24"/>
                <w:szCs w:val="24"/>
              </w:rPr>
              <w:t>Статья 8. Число членов судов аксакалов</w:t>
            </w:r>
          </w:p>
          <w:p w:rsidR="00FF0678" w:rsidRPr="00D550BE" w:rsidRDefault="00FF0678" w:rsidP="00F75B50">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xml:space="preserve">Суды аксакалов избираются в составе не менее </w:t>
            </w:r>
            <w:r w:rsidRPr="00D550BE">
              <w:rPr>
                <w:rFonts w:ascii="Times New Roman" w:hAnsi="Times New Roman" w:cs="Times New Roman"/>
                <w:strike/>
                <w:sz w:val="24"/>
                <w:szCs w:val="24"/>
              </w:rPr>
              <w:t>5</w:t>
            </w:r>
            <w:r w:rsidRPr="00D550BE">
              <w:rPr>
                <w:rFonts w:ascii="Times New Roman" w:hAnsi="Times New Roman" w:cs="Times New Roman"/>
                <w:sz w:val="24"/>
                <w:szCs w:val="24"/>
              </w:rPr>
              <w:t xml:space="preserve"> и не более </w:t>
            </w:r>
            <w:r w:rsidRPr="00D550BE">
              <w:rPr>
                <w:rFonts w:ascii="Times New Roman" w:hAnsi="Times New Roman" w:cs="Times New Roman"/>
                <w:strike/>
                <w:sz w:val="24"/>
                <w:szCs w:val="24"/>
              </w:rPr>
              <w:t>9</w:t>
            </w:r>
            <w:r w:rsidRPr="00D550BE">
              <w:rPr>
                <w:rFonts w:ascii="Times New Roman" w:hAnsi="Times New Roman" w:cs="Times New Roman"/>
                <w:sz w:val="24"/>
                <w:szCs w:val="24"/>
              </w:rPr>
              <w:t xml:space="preserve"> человек, при этом их число должно быть обязательно нечетным.</w:t>
            </w:r>
          </w:p>
        </w:tc>
        <w:tc>
          <w:tcPr>
            <w:tcW w:w="7280" w:type="dxa"/>
          </w:tcPr>
          <w:p w:rsidR="00FF0678" w:rsidRPr="00F75B50" w:rsidRDefault="00FF0678" w:rsidP="00F75B50">
            <w:pPr>
              <w:pStyle w:val="a4"/>
              <w:jc w:val="center"/>
              <w:rPr>
                <w:rFonts w:ascii="Times New Roman" w:hAnsi="Times New Roman" w:cs="Times New Roman"/>
                <w:b/>
                <w:sz w:val="24"/>
                <w:szCs w:val="24"/>
              </w:rPr>
            </w:pPr>
            <w:r w:rsidRPr="00F75B50">
              <w:rPr>
                <w:rFonts w:ascii="Times New Roman" w:hAnsi="Times New Roman" w:cs="Times New Roman"/>
                <w:b/>
                <w:sz w:val="24"/>
                <w:szCs w:val="24"/>
              </w:rPr>
              <w:t>Раздел II</w:t>
            </w:r>
            <w:r w:rsidRPr="00F75B50">
              <w:rPr>
                <w:rFonts w:ascii="Times New Roman" w:hAnsi="Times New Roman" w:cs="Times New Roman"/>
                <w:b/>
                <w:sz w:val="24"/>
                <w:szCs w:val="24"/>
              </w:rPr>
              <w:br/>
              <w:t>Порядок учреждения судов аксакалов</w:t>
            </w:r>
          </w:p>
          <w:p w:rsidR="00FF0678" w:rsidRPr="00F75B50" w:rsidRDefault="00FF0678" w:rsidP="00F75B50">
            <w:pPr>
              <w:pStyle w:val="a4"/>
              <w:ind w:firstLine="800"/>
              <w:jc w:val="both"/>
              <w:rPr>
                <w:rFonts w:ascii="Times New Roman" w:hAnsi="Times New Roman" w:cs="Times New Roman"/>
                <w:b/>
                <w:sz w:val="24"/>
                <w:szCs w:val="24"/>
              </w:rPr>
            </w:pPr>
            <w:r w:rsidRPr="00F75B50">
              <w:rPr>
                <w:rFonts w:ascii="Times New Roman" w:hAnsi="Times New Roman" w:cs="Times New Roman"/>
                <w:b/>
                <w:sz w:val="24"/>
                <w:szCs w:val="24"/>
              </w:rPr>
              <w:t>Статья 8. Число членов судов аксакалов</w:t>
            </w:r>
          </w:p>
          <w:p w:rsidR="00F75B50" w:rsidRPr="00D550BE" w:rsidRDefault="00FF0678" w:rsidP="006132E6">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Суды аксакалов</w:t>
            </w:r>
            <w:r w:rsidR="00721377" w:rsidRPr="00D550BE">
              <w:rPr>
                <w:rFonts w:ascii="Times New Roman" w:hAnsi="Times New Roman" w:cs="Times New Roman"/>
                <w:sz w:val="24"/>
                <w:szCs w:val="24"/>
              </w:rPr>
              <w:t xml:space="preserve"> избираются в составе не менее </w:t>
            </w:r>
            <w:r w:rsidR="00721377" w:rsidRPr="00F75B50">
              <w:rPr>
                <w:rFonts w:ascii="Times New Roman" w:hAnsi="Times New Roman" w:cs="Times New Roman"/>
                <w:b/>
                <w:sz w:val="24"/>
                <w:szCs w:val="24"/>
              </w:rPr>
              <w:t>3</w:t>
            </w:r>
            <w:r w:rsidRPr="00D550BE">
              <w:rPr>
                <w:rFonts w:ascii="Times New Roman" w:hAnsi="Times New Roman" w:cs="Times New Roman"/>
                <w:sz w:val="24"/>
                <w:szCs w:val="24"/>
              </w:rPr>
              <w:t xml:space="preserve"> и не б</w:t>
            </w:r>
            <w:r w:rsidR="00721377" w:rsidRPr="00D550BE">
              <w:rPr>
                <w:rFonts w:ascii="Times New Roman" w:hAnsi="Times New Roman" w:cs="Times New Roman"/>
                <w:sz w:val="24"/>
                <w:szCs w:val="24"/>
              </w:rPr>
              <w:t xml:space="preserve">олее </w:t>
            </w:r>
            <w:r w:rsidR="003473DF" w:rsidRPr="003473DF">
              <w:rPr>
                <w:rFonts w:ascii="Times New Roman" w:hAnsi="Times New Roman" w:cs="Times New Roman"/>
                <w:sz w:val="24"/>
                <w:szCs w:val="24"/>
              </w:rPr>
              <w:t>9</w:t>
            </w:r>
            <w:r w:rsidRPr="00D550BE">
              <w:rPr>
                <w:rFonts w:ascii="Times New Roman" w:hAnsi="Times New Roman" w:cs="Times New Roman"/>
                <w:sz w:val="24"/>
                <w:szCs w:val="24"/>
              </w:rPr>
              <w:t xml:space="preserve"> человек, при этом их число должно быть обязательно нечетным.</w:t>
            </w:r>
          </w:p>
        </w:tc>
      </w:tr>
      <w:tr w:rsidR="00FF0678" w:rsidRPr="00D550BE" w:rsidTr="00543BFA">
        <w:tc>
          <w:tcPr>
            <w:tcW w:w="7280" w:type="dxa"/>
          </w:tcPr>
          <w:p w:rsidR="00FF0678" w:rsidRPr="00F75B50" w:rsidRDefault="00FF0678" w:rsidP="00F75B50">
            <w:pPr>
              <w:pStyle w:val="a4"/>
              <w:ind w:firstLine="709"/>
              <w:jc w:val="both"/>
              <w:rPr>
                <w:rFonts w:ascii="Times New Roman" w:hAnsi="Times New Roman" w:cs="Times New Roman"/>
                <w:b/>
                <w:sz w:val="24"/>
                <w:szCs w:val="24"/>
              </w:rPr>
            </w:pPr>
            <w:r w:rsidRPr="00F75B50">
              <w:rPr>
                <w:rFonts w:ascii="Times New Roman" w:hAnsi="Times New Roman" w:cs="Times New Roman"/>
                <w:b/>
                <w:sz w:val="24"/>
                <w:szCs w:val="24"/>
              </w:rPr>
              <w:t>Статья 9. Требования, предъявляемые к членам судов аксакалов</w:t>
            </w:r>
          </w:p>
          <w:p w:rsidR="00FF0678" w:rsidRPr="00D550BE" w:rsidRDefault="00FF0678" w:rsidP="00F75B50">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xml:space="preserve">В состав судов аксакалов могут быть избраны граждане Кыргызской Республики, достигшие возраста пятидесяти лет, </w:t>
            </w:r>
            <w:r w:rsidRPr="00D550BE">
              <w:rPr>
                <w:rFonts w:ascii="Times New Roman" w:hAnsi="Times New Roman" w:cs="Times New Roman"/>
                <w:strike/>
                <w:sz w:val="24"/>
                <w:szCs w:val="24"/>
              </w:rPr>
              <w:t>имеющие оконченное среднее общее образование</w:t>
            </w:r>
            <w:r w:rsidRPr="00D550BE">
              <w:rPr>
                <w:rFonts w:ascii="Times New Roman" w:hAnsi="Times New Roman" w:cs="Times New Roman"/>
                <w:sz w:val="24"/>
                <w:szCs w:val="24"/>
              </w:rPr>
              <w:t>, проживающие в указанной местности не менее пяти лет, не имеющие судимость, пользующиеся уважением и авторитетом среди населения айылного аймака и городов, по деловым и моральным качествам способные выполнять задачи, поставленные перед судами аксакалов.</w:t>
            </w:r>
          </w:p>
          <w:p w:rsidR="00FF0678" w:rsidRPr="00D550BE" w:rsidRDefault="00FF0678" w:rsidP="00F75B50">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 xml:space="preserve">Кандидаты в члены суда аксакалов выдвигаются гражданами </w:t>
            </w:r>
            <w:r w:rsidRPr="00D550BE">
              <w:rPr>
                <w:rFonts w:ascii="Times New Roman" w:hAnsi="Times New Roman" w:cs="Times New Roman"/>
                <w:strike/>
                <w:sz w:val="24"/>
                <w:szCs w:val="24"/>
              </w:rPr>
              <w:lastRenderedPageBreak/>
              <w:t>(жителями) и органами местного самоуправления в порядке, установленном настоящим Законом.</w:t>
            </w:r>
          </w:p>
          <w:p w:rsidR="00F75B50" w:rsidRDefault="00F75B50" w:rsidP="00F75B50">
            <w:pPr>
              <w:pStyle w:val="a4"/>
              <w:ind w:firstLine="709"/>
              <w:jc w:val="both"/>
              <w:rPr>
                <w:rFonts w:ascii="Times New Roman" w:hAnsi="Times New Roman" w:cs="Times New Roman"/>
                <w:sz w:val="24"/>
                <w:szCs w:val="24"/>
              </w:rPr>
            </w:pPr>
          </w:p>
          <w:p w:rsidR="00FF0678" w:rsidRPr="00D550BE" w:rsidRDefault="00FF0678" w:rsidP="006132E6">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При рассмотрении дел членам судов аксакалов необходимо придерживаться делового стиля одежды.</w:t>
            </w:r>
          </w:p>
        </w:tc>
        <w:tc>
          <w:tcPr>
            <w:tcW w:w="7280" w:type="dxa"/>
          </w:tcPr>
          <w:p w:rsidR="00FF0678" w:rsidRPr="00F75B50" w:rsidRDefault="00FF0678" w:rsidP="00F75B50">
            <w:pPr>
              <w:pStyle w:val="a4"/>
              <w:ind w:firstLine="800"/>
              <w:jc w:val="both"/>
              <w:rPr>
                <w:rFonts w:ascii="Times New Roman" w:hAnsi="Times New Roman" w:cs="Times New Roman"/>
                <w:b/>
                <w:sz w:val="24"/>
                <w:szCs w:val="24"/>
              </w:rPr>
            </w:pPr>
            <w:r w:rsidRPr="00F75B50">
              <w:rPr>
                <w:rFonts w:ascii="Times New Roman" w:hAnsi="Times New Roman" w:cs="Times New Roman"/>
                <w:b/>
                <w:sz w:val="24"/>
                <w:szCs w:val="24"/>
              </w:rPr>
              <w:lastRenderedPageBreak/>
              <w:t>Статья 9. Требования, предъявляемые к членам судов аксакалов</w:t>
            </w:r>
          </w:p>
          <w:p w:rsidR="00FF0678" w:rsidRPr="00D550BE" w:rsidRDefault="00FF0678" w:rsidP="00F75B50">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xml:space="preserve">В состав судов аксакалов могут быть избраны граждане Кыргызской Республики, достигшие возраста пятидесяти лет, </w:t>
            </w:r>
            <w:r w:rsidR="00DB14B7" w:rsidRPr="00F75B50">
              <w:rPr>
                <w:rFonts w:ascii="Times New Roman" w:hAnsi="Times New Roman" w:cs="Times New Roman"/>
                <w:b/>
                <w:sz w:val="24"/>
                <w:szCs w:val="24"/>
              </w:rPr>
              <w:t>имеющий не ниже среднего общего образования</w:t>
            </w:r>
            <w:r w:rsidRPr="00D550BE">
              <w:rPr>
                <w:rFonts w:ascii="Times New Roman" w:hAnsi="Times New Roman" w:cs="Times New Roman"/>
                <w:sz w:val="24"/>
                <w:szCs w:val="24"/>
              </w:rPr>
              <w:t>, проживающие в указанной местности не менее пяти лет, не имеющие судимость, пользующиеся уважением и авторитетом среди населения айылного аймака и городов, по деловым и моральным качествам способные выполнять задачи, поставленные перед судами аксакалов.</w:t>
            </w:r>
          </w:p>
          <w:p w:rsidR="00A2440E" w:rsidRPr="00F75B50" w:rsidRDefault="001A4306" w:rsidP="00F75B50">
            <w:pPr>
              <w:pStyle w:val="a4"/>
              <w:ind w:firstLine="800"/>
              <w:jc w:val="both"/>
              <w:rPr>
                <w:rFonts w:ascii="Times New Roman" w:hAnsi="Times New Roman" w:cs="Times New Roman"/>
                <w:b/>
                <w:sz w:val="24"/>
                <w:szCs w:val="24"/>
              </w:rPr>
            </w:pPr>
            <w:r w:rsidRPr="00F75B50">
              <w:rPr>
                <w:rFonts w:ascii="Times New Roman" w:hAnsi="Times New Roman" w:cs="Times New Roman"/>
                <w:b/>
                <w:sz w:val="24"/>
                <w:szCs w:val="24"/>
              </w:rPr>
              <w:t xml:space="preserve">Членом суда аксакалов не могут быть избраны </w:t>
            </w:r>
            <w:r w:rsidRPr="00F75B50">
              <w:rPr>
                <w:rFonts w:ascii="Times New Roman" w:hAnsi="Times New Roman" w:cs="Times New Roman"/>
                <w:b/>
                <w:sz w:val="24"/>
                <w:szCs w:val="24"/>
              </w:rPr>
              <w:lastRenderedPageBreak/>
              <w:t>государственные и муниципальные служащие, председатели квартальных и домовых комитетов, товарищества собственников жилья (ТС</w:t>
            </w:r>
            <w:r w:rsidR="00A2440E" w:rsidRPr="00F75B50">
              <w:rPr>
                <w:rFonts w:ascii="Times New Roman" w:hAnsi="Times New Roman" w:cs="Times New Roman"/>
                <w:b/>
                <w:sz w:val="24"/>
                <w:szCs w:val="24"/>
              </w:rPr>
              <w:t>Ж).</w:t>
            </w:r>
          </w:p>
          <w:p w:rsidR="00FF0678" w:rsidRPr="00D550BE" w:rsidRDefault="00FF0678" w:rsidP="006132E6">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При рассмотрении дел членам судов аксакалов необходимо придерживаться делового стиля одежды.</w:t>
            </w:r>
          </w:p>
        </w:tc>
      </w:tr>
      <w:tr w:rsidR="00490171" w:rsidRPr="00D550BE" w:rsidTr="00543BFA">
        <w:tc>
          <w:tcPr>
            <w:tcW w:w="7280" w:type="dxa"/>
          </w:tcPr>
          <w:p w:rsidR="00490171" w:rsidRPr="00F75B50" w:rsidRDefault="00490171" w:rsidP="007E4D3C">
            <w:pPr>
              <w:pStyle w:val="a4"/>
              <w:ind w:firstLine="709"/>
              <w:jc w:val="both"/>
              <w:rPr>
                <w:rFonts w:ascii="Times New Roman" w:hAnsi="Times New Roman" w:cs="Times New Roman"/>
                <w:b/>
                <w:sz w:val="24"/>
                <w:szCs w:val="24"/>
              </w:rPr>
            </w:pPr>
            <w:r w:rsidRPr="00F75B50">
              <w:rPr>
                <w:rFonts w:ascii="Times New Roman" w:hAnsi="Times New Roman" w:cs="Times New Roman"/>
                <w:b/>
                <w:sz w:val="24"/>
                <w:szCs w:val="24"/>
              </w:rPr>
              <w:lastRenderedPageBreak/>
              <w:t>Статья 10. Принципы создания судов аксакалов</w:t>
            </w:r>
          </w:p>
          <w:p w:rsidR="00490171" w:rsidRPr="00D550BE" w:rsidRDefault="00490171" w:rsidP="007E4D3C">
            <w:pPr>
              <w:pStyle w:val="a4"/>
              <w:ind w:firstLine="709"/>
              <w:jc w:val="both"/>
              <w:rPr>
                <w:rFonts w:ascii="Times New Roman" w:hAnsi="Times New Roman" w:cs="Times New Roman"/>
                <w:strike/>
                <w:sz w:val="24"/>
                <w:szCs w:val="24"/>
              </w:rPr>
            </w:pPr>
            <w:r w:rsidRPr="00D550BE">
              <w:rPr>
                <w:rFonts w:ascii="Times New Roman" w:hAnsi="Times New Roman" w:cs="Times New Roman"/>
                <w:sz w:val="24"/>
                <w:szCs w:val="24"/>
              </w:rPr>
              <w:t xml:space="preserve">Суды аксакалов, как правило, создаются в айылном аймаке по принципу: </w:t>
            </w:r>
            <w:r w:rsidRPr="007E4D3C">
              <w:rPr>
                <w:rFonts w:ascii="Times New Roman" w:hAnsi="Times New Roman" w:cs="Times New Roman"/>
                <w:strike/>
                <w:sz w:val="24"/>
                <w:szCs w:val="24"/>
              </w:rPr>
              <w:t>один населенный пункт - один суд аксакалов</w:t>
            </w:r>
            <w:r w:rsidRPr="00D550BE">
              <w:rPr>
                <w:rFonts w:ascii="Times New Roman" w:hAnsi="Times New Roman" w:cs="Times New Roman"/>
                <w:strike/>
                <w:sz w:val="24"/>
                <w:szCs w:val="24"/>
              </w:rPr>
              <w:t>либо один айыл окмоту - один суд аксакалов.</w:t>
            </w:r>
          </w:p>
          <w:p w:rsidR="00490171" w:rsidRPr="00D550BE" w:rsidRDefault="00490171" w:rsidP="007E4D3C">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В городах суды аксакалов создаются по принципу:</w:t>
            </w:r>
          </w:p>
          <w:p w:rsidR="00490171" w:rsidRPr="00D550BE" w:rsidRDefault="00490171" w:rsidP="007E4D3C">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если количество жителей не превышает 25 тысяч - один суд аксакалов;</w:t>
            </w:r>
          </w:p>
          <w:p w:rsidR="00490171" w:rsidRPr="00D550BE" w:rsidRDefault="00490171" w:rsidP="007E4D3C">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если количество жителей составляет от 25 тысяч до 50 тысяч - два суда аксакалов и так далее.</w:t>
            </w:r>
          </w:p>
          <w:p w:rsidR="00490171" w:rsidRPr="007E4D3C" w:rsidRDefault="00490171" w:rsidP="007E4D3C">
            <w:pPr>
              <w:pStyle w:val="a4"/>
              <w:ind w:firstLine="709"/>
              <w:jc w:val="both"/>
              <w:rPr>
                <w:rFonts w:ascii="Times New Roman" w:hAnsi="Times New Roman" w:cs="Times New Roman"/>
                <w:strike/>
                <w:sz w:val="24"/>
                <w:szCs w:val="24"/>
              </w:rPr>
            </w:pPr>
            <w:r w:rsidRPr="007E4D3C">
              <w:rPr>
                <w:rFonts w:ascii="Times New Roman" w:hAnsi="Times New Roman" w:cs="Times New Roman"/>
                <w:strike/>
                <w:sz w:val="24"/>
                <w:szCs w:val="24"/>
              </w:rPr>
              <w:t>В городах, где имеются микрорайоны, суды аксакалов создаются независимо от количества жителей по принципу: один микрорайон - один суд аксакалов.</w:t>
            </w:r>
          </w:p>
          <w:p w:rsidR="00490171" w:rsidRPr="00D550BE" w:rsidRDefault="00490171" w:rsidP="007E4D3C">
            <w:pPr>
              <w:pStyle w:val="a4"/>
              <w:ind w:firstLine="709"/>
              <w:jc w:val="both"/>
              <w:rPr>
                <w:rFonts w:ascii="Times New Roman" w:hAnsi="Times New Roman" w:cs="Times New Roman"/>
                <w:sz w:val="24"/>
                <w:szCs w:val="24"/>
              </w:rPr>
            </w:pPr>
          </w:p>
        </w:tc>
        <w:tc>
          <w:tcPr>
            <w:tcW w:w="7280" w:type="dxa"/>
          </w:tcPr>
          <w:p w:rsidR="00490171" w:rsidRPr="00F75B50" w:rsidRDefault="00490171" w:rsidP="007E4D3C">
            <w:pPr>
              <w:pStyle w:val="a4"/>
              <w:ind w:firstLine="800"/>
              <w:jc w:val="both"/>
              <w:rPr>
                <w:rFonts w:ascii="Times New Roman" w:hAnsi="Times New Roman" w:cs="Times New Roman"/>
                <w:b/>
                <w:sz w:val="24"/>
                <w:szCs w:val="24"/>
              </w:rPr>
            </w:pPr>
            <w:r w:rsidRPr="00F75B50">
              <w:rPr>
                <w:rFonts w:ascii="Times New Roman" w:hAnsi="Times New Roman" w:cs="Times New Roman"/>
                <w:b/>
                <w:sz w:val="24"/>
                <w:szCs w:val="24"/>
              </w:rPr>
              <w:t>Статья 10. Принципы создания судов аксакалов</w:t>
            </w:r>
          </w:p>
          <w:p w:rsidR="00490171" w:rsidRPr="007E4D3C" w:rsidRDefault="00490171" w:rsidP="007E4D3C">
            <w:pPr>
              <w:pStyle w:val="a4"/>
              <w:ind w:firstLine="800"/>
              <w:jc w:val="both"/>
              <w:rPr>
                <w:rFonts w:ascii="Times New Roman" w:hAnsi="Times New Roman" w:cs="Times New Roman"/>
                <w:b/>
                <w:strike/>
                <w:sz w:val="24"/>
                <w:szCs w:val="24"/>
              </w:rPr>
            </w:pPr>
            <w:r w:rsidRPr="00D550BE">
              <w:rPr>
                <w:rFonts w:ascii="Times New Roman" w:hAnsi="Times New Roman" w:cs="Times New Roman"/>
                <w:sz w:val="24"/>
                <w:szCs w:val="24"/>
              </w:rPr>
              <w:t xml:space="preserve">Суды аксакалов, как правило, создаются в айылном аймаке по принципу: </w:t>
            </w:r>
            <w:r w:rsidR="00D70490" w:rsidRPr="007E4D3C">
              <w:rPr>
                <w:rFonts w:ascii="Times New Roman" w:hAnsi="Times New Roman" w:cs="Times New Roman"/>
                <w:b/>
                <w:sz w:val="24"/>
                <w:szCs w:val="24"/>
              </w:rPr>
              <w:t xml:space="preserve">один айылный аймак-один суд аксакалов, либо </w:t>
            </w:r>
            <w:r w:rsidRPr="007E4D3C">
              <w:rPr>
                <w:rFonts w:ascii="Times New Roman" w:hAnsi="Times New Roman" w:cs="Times New Roman"/>
                <w:b/>
                <w:sz w:val="24"/>
                <w:szCs w:val="24"/>
              </w:rPr>
              <w:t>один населенный пункт - один суд аксакалов</w:t>
            </w:r>
            <w:r w:rsidR="008A1D46" w:rsidRPr="007E4D3C">
              <w:rPr>
                <w:rFonts w:ascii="Times New Roman" w:hAnsi="Times New Roman" w:cs="Times New Roman"/>
                <w:b/>
                <w:sz w:val="24"/>
                <w:szCs w:val="24"/>
              </w:rPr>
              <w:t>.</w:t>
            </w:r>
          </w:p>
          <w:p w:rsidR="00490171" w:rsidRPr="00D550BE" w:rsidRDefault="00490171" w:rsidP="007E4D3C">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В городах суды аксакалов создаются по принципу:</w:t>
            </w:r>
          </w:p>
          <w:p w:rsidR="00490171" w:rsidRPr="00D550BE" w:rsidRDefault="00490171" w:rsidP="007E4D3C">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если количество жителей не превышает 25 тысяч - один суд аксакалов;</w:t>
            </w:r>
          </w:p>
          <w:p w:rsidR="00490171" w:rsidRPr="00D550BE" w:rsidRDefault="00490171" w:rsidP="007E4D3C">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если количество жителей составляет от 25 тысяч до 50 тысяч - два суда аксакалов и так далее.</w:t>
            </w:r>
          </w:p>
          <w:p w:rsidR="00490171" w:rsidRPr="00FE4448" w:rsidRDefault="00490171" w:rsidP="00FE4448">
            <w:pPr>
              <w:pStyle w:val="a4"/>
              <w:ind w:firstLine="800"/>
              <w:jc w:val="both"/>
              <w:rPr>
                <w:rFonts w:ascii="Times New Roman" w:hAnsi="Times New Roman" w:cs="Times New Roman"/>
                <w:sz w:val="24"/>
                <w:szCs w:val="24"/>
              </w:rPr>
            </w:pPr>
            <w:r w:rsidRPr="007E4D3C">
              <w:rPr>
                <w:rFonts w:ascii="Times New Roman" w:hAnsi="Times New Roman" w:cs="Times New Roman"/>
                <w:b/>
                <w:sz w:val="24"/>
                <w:szCs w:val="24"/>
              </w:rPr>
              <w:t xml:space="preserve">В городах, где имеются микрорайоны и </w:t>
            </w:r>
            <w:r w:rsidR="00B22A6B" w:rsidRPr="007E4D3C">
              <w:rPr>
                <w:rFonts w:ascii="Times New Roman" w:hAnsi="Times New Roman" w:cs="Times New Roman"/>
                <w:b/>
                <w:sz w:val="24"/>
                <w:szCs w:val="24"/>
              </w:rPr>
              <w:t>жилые массивы</w:t>
            </w:r>
            <w:r w:rsidRPr="007E4D3C">
              <w:rPr>
                <w:rFonts w:ascii="Times New Roman" w:hAnsi="Times New Roman" w:cs="Times New Roman"/>
                <w:b/>
                <w:sz w:val="24"/>
                <w:szCs w:val="24"/>
              </w:rPr>
              <w:t xml:space="preserve">, суды аксакалов </w:t>
            </w:r>
            <w:r w:rsidR="00D848EC" w:rsidRPr="007E4D3C">
              <w:rPr>
                <w:rFonts w:ascii="Times New Roman" w:hAnsi="Times New Roman" w:cs="Times New Roman"/>
                <w:b/>
                <w:sz w:val="24"/>
                <w:szCs w:val="24"/>
              </w:rPr>
              <w:t xml:space="preserve">могут </w:t>
            </w:r>
            <w:r w:rsidRPr="007E4D3C">
              <w:rPr>
                <w:rFonts w:ascii="Times New Roman" w:hAnsi="Times New Roman" w:cs="Times New Roman"/>
                <w:b/>
                <w:sz w:val="24"/>
                <w:szCs w:val="24"/>
              </w:rPr>
              <w:t>созда</w:t>
            </w:r>
            <w:r w:rsidR="00D848EC" w:rsidRPr="007E4D3C">
              <w:rPr>
                <w:rFonts w:ascii="Times New Roman" w:hAnsi="Times New Roman" w:cs="Times New Roman"/>
                <w:b/>
                <w:sz w:val="24"/>
                <w:szCs w:val="24"/>
              </w:rPr>
              <w:t xml:space="preserve">ваться </w:t>
            </w:r>
            <w:r w:rsidRPr="007E4D3C">
              <w:rPr>
                <w:rFonts w:ascii="Times New Roman" w:hAnsi="Times New Roman" w:cs="Times New Roman"/>
                <w:b/>
                <w:sz w:val="24"/>
                <w:szCs w:val="24"/>
              </w:rPr>
              <w:t>по принципу: один микрорайон - один суд аксакалов, од</w:t>
            </w:r>
            <w:r w:rsidR="00B22A6B" w:rsidRPr="007E4D3C">
              <w:rPr>
                <w:rFonts w:ascii="Times New Roman" w:hAnsi="Times New Roman" w:cs="Times New Roman"/>
                <w:b/>
                <w:sz w:val="24"/>
                <w:szCs w:val="24"/>
              </w:rPr>
              <w:t>и</w:t>
            </w:r>
            <w:r w:rsidRPr="007E4D3C">
              <w:rPr>
                <w:rFonts w:ascii="Times New Roman" w:hAnsi="Times New Roman" w:cs="Times New Roman"/>
                <w:b/>
                <w:sz w:val="24"/>
                <w:szCs w:val="24"/>
              </w:rPr>
              <w:t>н</w:t>
            </w:r>
            <w:r w:rsidR="00B22A6B" w:rsidRPr="007E4D3C">
              <w:rPr>
                <w:rFonts w:ascii="Times New Roman" w:hAnsi="Times New Roman" w:cs="Times New Roman"/>
                <w:b/>
                <w:sz w:val="24"/>
                <w:szCs w:val="24"/>
              </w:rPr>
              <w:t xml:space="preserve"> жилой массив</w:t>
            </w:r>
            <w:r w:rsidRPr="007E4D3C">
              <w:rPr>
                <w:rFonts w:ascii="Times New Roman" w:hAnsi="Times New Roman" w:cs="Times New Roman"/>
                <w:b/>
                <w:sz w:val="24"/>
                <w:szCs w:val="24"/>
              </w:rPr>
              <w:t xml:space="preserve"> – один суд аксакалов</w:t>
            </w:r>
            <w:r w:rsidRPr="00D550BE">
              <w:rPr>
                <w:rFonts w:ascii="Times New Roman" w:hAnsi="Times New Roman" w:cs="Times New Roman"/>
                <w:sz w:val="24"/>
                <w:szCs w:val="24"/>
              </w:rPr>
              <w:t>.</w:t>
            </w:r>
          </w:p>
        </w:tc>
      </w:tr>
      <w:tr w:rsidR="00490171" w:rsidRPr="00D550BE" w:rsidTr="00543BFA">
        <w:tc>
          <w:tcPr>
            <w:tcW w:w="7280" w:type="dxa"/>
          </w:tcPr>
          <w:p w:rsidR="00490171" w:rsidRPr="00776B79" w:rsidRDefault="00490171" w:rsidP="007E4D3C">
            <w:pPr>
              <w:pStyle w:val="a4"/>
              <w:ind w:firstLine="709"/>
              <w:jc w:val="both"/>
              <w:rPr>
                <w:rFonts w:ascii="Times New Roman" w:hAnsi="Times New Roman" w:cs="Times New Roman"/>
                <w:b/>
                <w:sz w:val="24"/>
                <w:szCs w:val="24"/>
              </w:rPr>
            </w:pPr>
            <w:r w:rsidRPr="00776B79">
              <w:rPr>
                <w:rFonts w:ascii="Times New Roman" w:hAnsi="Times New Roman" w:cs="Times New Roman"/>
                <w:b/>
                <w:sz w:val="24"/>
                <w:szCs w:val="24"/>
              </w:rPr>
              <w:t>Статья 11. Порядок избрания судов аксакалов</w:t>
            </w:r>
          </w:p>
          <w:p w:rsidR="00490171" w:rsidRPr="00D550BE" w:rsidRDefault="00490171" w:rsidP="007E4D3C">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Члены судов аксакалов избираются сроком на три года открытым голосованием на общих собраниях граждан по месту жительства, а также на конференциях Советов общественности, сессиях местных кенешей. Председатели судов аксакалов избираются членами судов аксакалов из их числа.</w:t>
            </w:r>
          </w:p>
          <w:p w:rsidR="00490171" w:rsidRPr="00D550BE" w:rsidRDefault="00490171" w:rsidP="007E4D3C">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Собрания по выборам судов аксакалов созываются местными кенешами или исполнительными органами местного самоуправления либо по инициативе граждан в количестве не менее 50 человек. Оповещение о дне выборов осуществляется местным кенешем за один месяц.</w:t>
            </w:r>
          </w:p>
          <w:p w:rsidR="00490171" w:rsidRPr="00D550BE" w:rsidRDefault="00490171" w:rsidP="007E4D3C">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 xml:space="preserve">Избранными в состав суда считаются граждане, получившие большинство голосов присутствующих на собрании. Собрание считается правомочным, если на нем присутствует не менее 50 </w:t>
            </w:r>
            <w:r w:rsidRPr="00D550BE">
              <w:rPr>
                <w:rFonts w:ascii="Times New Roman" w:hAnsi="Times New Roman" w:cs="Times New Roman"/>
                <w:strike/>
                <w:sz w:val="24"/>
                <w:szCs w:val="24"/>
              </w:rPr>
              <w:lastRenderedPageBreak/>
              <w:t>дееспособных граждан - жителей данного населенного пункта.</w:t>
            </w:r>
          </w:p>
          <w:p w:rsidR="00490171" w:rsidRPr="00D550BE" w:rsidRDefault="00490171" w:rsidP="007E4D3C">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Члены судов аксакалов избирают из своего состава председателя и секретаря.</w:t>
            </w:r>
          </w:p>
          <w:p w:rsidR="00490171" w:rsidRPr="00D550BE" w:rsidRDefault="00490171" w:rsidP="007E4D3C">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От имени лиц, проживающих по одному почтовому адресу и относящихся к одной семье, может выступать их представитель (глава семьи или иной член семьи).</w:t>
            </w:r>
          </w:p>
          <w:p w:rsidR="00490171" w:rsidRPr="00D550BE" w:rsidRDefault="00490171" w:rsidP="007E4D3C">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Порядок принятия решений Советами общественности, сессиями местных кенешей регулируется их уставами и регламентами.</w:t>
            </w:r>
          </w:p>
          <w:p w:rsidR="00490171" w:rsidRPr="00D550BE" w:rsidRDefault="00490171" w:rsidP="007E4D3C">
            <w:pPr>
              <w:pStyle w:val="a4"/>
              <w:ind w:firstLine="709"/>
              <w:jc w:val="both"/>
              <w:rPr>
                <w:rFonts w:ascii="Times New Roman" w:hAnsi="Times New Roman" w:cs="Times New Roman"/>
                <w:sz w:val="24"/>
                <w:szCs w:val="24"/>
              </w:rPr>
            </w:pPr>
          </w:p>
        </w:tc>
        <w:tc>
          <w:tcPr>
            <w:tcW w:w="7280" w:type="dxa"/>
          </w:tcPr>
          <w:p w:rsidR="00207BC9" w:rsidRPr="007E4D3C" w:rsidRDefault="00207BC9" w:rsidP="007E4D3C">
            <w:pPr>
              <w:pStyle w:val="a4"/>
              <w:ind w:firstLine="800"/>
              <w:jc w:val="both"/>
              <w:rPr>
                <w:rFonts w:ascii="Times New Roman" w:hAnsi="Times New Roman" w:cs="Times New Roman"/>
                <w:b/>
                <w:sz w:val="24"/>
                <w:szCs w:val="24"/>
              </w:rPr>
            </w:pPr>
            <w:r w:rsidRPr="007E4D3C">
              <w:rPr>
                <w:rFonts w:ascii="Times New Roman" w:hAnsi="Times New Roman" w:cs="Times New Roman"/>
                <w:b/>
                <w:sz w:val="24"/>
                <w:szCs w:val="24"/>
              </w:rPr>
              <w:lastRenderedPageBreak/>
              <w:t>Статья 11. Порядок избрания судов аксакалов</w:t>
            </w:r>
          </w:p>
          <w:p w:rsidR="00513E9C" w:rsidRPr="007E4D3C" w:rsidRDefault="009C2ECD" w:rsidP="007E4D3C">
            <w:pPr>
              <w:pStyle w:val="a4"/>
              <w:ind w:firstLine="800"/>
              <w:jc w:val="both"/>
              <w:rPr>
                <w:rFonts w:ascii="Times New Roman" w:hAnsi="Times New Roman" w:cs="Times New Roman"/>
                <w:b/>
                <w:sz w:val="24"/>
                <w:szCs w:val="24"/>
              </w:rPr>
            </w:pPr>
            <w:r w:rsidRPr="007E4D3C">
              <w:rPr>
                <w:rFonts w:ascii="Times New Roman" w:hAnsi="Times New Roman" w:cs="Times New Roman"/>
                <w:b/>
                <w:sz w:val="24"/>
                <w:szCs w:val="24"/>
              </w:rPr>
              <w:t xml:space="preserve">Члены судов аксакалов избираются сроком на </w:t>
            </w:r>
            <w:r w:rsidR="007D1376" w:rsidRPr="007E4D3C">
              <w:rPr>
                <w:rFonts w:ascii="Times New Roman" w:hAnsi="Times New Roman" w:cs="Times New Roman"/>
                <w:b/>
                <w:sz w:val="24"/>
                <w:szCs w:val="24"/>
              </w:rPr>
              <w:t>три года</w:t>
            </w:r>
            <w:r w:rsidR="0031591C">
              <w:rPr>
                <w:rFonts w:ascii="Times New Roman" w:hAnsi="Times New Roman" w:cs="Times New Roman"/>
                <w:b/>
                <w:sz w:val="24"/>
                <w:szCs w:val="24"/>
                <w:lang w:val="ky-KG"/>
              </w:rPr>
              <w:t xml:space="preserve"> </w:t>
            </w:r>
            <w:r w:rsidRPr="007E4D3C">
              <w:rPr>
                <w:rFonts w:ascii="Times New Roman" w:hAnsi="Times New Roman" w:cs="Times New Roman"/>
                <w:b/>
                <w:sz w:val="24"/>
                <w:szCs w:val="24"/>
              </w:rPr>
              <w:t xml:space="preserve">открытым </w:t>
            </w:r>
            <w:r w:rsidR="00513E9C" w:rsidRPr="007E4D3C">
              <w:rPr>
                <w:rFonts w:ascii="Times New Roman" w:hAnsi="Times New Roman" w:cs="Times New Roman"/>
                <w:b/>
                <w:sz w:val="24"/>
                <w:szCs w:val="24"/>
              </w:rPr>
              <w:t xml:space="preserve">голосованием </w:t>
            </w:r>
            <w:r w:rsidR="007D1376" w:rsidRPr="007E4D3C">
              <w:rPr>
                <w:rFonts w:ascii="Times New Roman" w:hAnsi="Times New Roman" w:cs="Times New Roman"/>
                <w:b/>
                <w:sz w:val="24"/>
                <w:szCs w:val="24"/>
              </w:rPr>
              <w:t>на общих собраниях граждан по месту жительства</w:t>
            </w:r>
            <w:r w:rsidR="00513E9C" w:rsidRPr="007E4D3C">
              <w:rPr>
                <w:rFonts w:ascii="Times New Roman" w:hAnsi="Times New Roman" w:cs="Times New Roman"/>
                <w:b/>
                <w:sz w:val="24"/>
                <w:szCs w:val="24"/>
              </w:rPr>
              <w:t xml:space="preserve">, или </w:t>
            </w:r>
            <w:r w:rsidRPr="007E4D3C">
              <w:rPr>
                <w:rFonts w:ascii="Times New Roman" w:hAnsi="Times New Roman" w:cs="Times New Roman"/>
                <w:b/>
                <w:sz w:val="24"/>
                <w:szCs w:val="24"/>
              </w:rPr>
              <w:t xml:space="preserve">на </w:t>
            </w:r>
            <w:r w:rsidRPr="00AB1E64">
              <w:rPr>
                <w:rFonts w:ascii="Times New Roman" w:hAnsi="Times New Roman" w:cs="Times New Roman"/>
                <w:b/>
                <w:sz w:val="24"/>
                <w:szCs w:val="24"/>
                <w:highlight w:val="yellow"/>
              </w:rPr>
              <w:t>конференциях</w:t>
            </w:r>
            <w:r w:rsidR="00513E9C" w:rsidRPr="00AB1E64">
              <w:rPr>
                <w:rFonts w:ascii="Times New Roman" w:hAnsi="Times New Roman" w:cs="Times New Roman"/>
                <w:b/>
                <w:sz w:val="24"/>
                <w:szCs w:val="24"/>
                <w:highlight w:val="yellow"/>
              </w:rPr>
              <w:t xml:space="preserve"> </w:t>
            </w:r>
            <w:r w:rsidR="00AB1E64" w:rsidRPr="00AB1E64">
              <w:rPr>
                <w:rFonts w:ascii="Times New Roman" w:hAnsi="Times New Roman" w:cs="Times New Roman"/>
                <w:b/>
                <w:sz w:val="24"/>
                <w:szCs w:val="24"/>
                <w:highlight w:val="yellow"/>
              </w:rPr>
              <w:t>уполномоченных делегатов</w:t>
            </w:r>
            <w:r w:rsidR="00AB1E64" w:rsidRPr="00AB1E64">
              <w:rPr>
                <w:rFonts w:ascii="Times New Roman" w:hAnsi="Times New Roman" w:cs="Times New Roman"/>
                <w:b/>
                <w:sz w:val="24"/>
                <w:szCs w:val="24"/>
                <w:highlight w:val="yellow"/>
              </w:rPr>
              <w:t xml:space="preserve"> </w:t>
            </w:r>
            <w:r w:rsidR="00513E9C" w:rsidRPr="00AB1E64">
              <w:rPr>
                <w:rFonts w:ascii="Times New Roman" w:hAnsi="Times New Roman" w:cs="Times New Roman"/>
                <w:b/>
                <w:sz w:val="24"/>
                <w:szCs w:val="24"/>
                <w:highlight w:val="yellow"/>
              </w:rPr>
              <w:t>(</w:t>
            </w:r>
            <w:r w:rsidR="00DC407D" w:rsidRPr="00AB1E64">
              <w:rPr>
                <w:rFonts w:ascii="Times New Roman" w:hAnsi="Times New Roman" w:cs="Times New Roman"/>
                <w:b/>
                <w:sz w:val="24"/>
                <w:szCs w:val="24"/>
                <w:highlight w:val="yellow"/>
                <w:lang w:val="ky-KG"/>
              </w:rPr>
              <w:t>собраниях представителей</w:t>
            </w:r>
            <w:r w:rsidR="00AB1E64" w:rsidRPr="00AB1E64">
              <w:rPr>
                <w:rFonts w:ascii="Times New Roman" w:hAnsi="Times New Roman" w:cs="Times New Roman"/>
                <w:b/>
                <w:sz w:val="24"/>
                <w:szCs w:val="24"/>
                <w:highlight w:val="yellow"/>
                <w:lang w:val="ky-KG"/>
              </w:rPr>
              <w:t xml:space="preserve"> жителей</w:t>
            </w:r>
            <w:r w:rsidR="00513E9C" w:rsidRPr="00AB1E64">
              <w:rPr>
                <w:rFonts w:ascii="Times New Roman" w:hAnsi="Times New Roman" w:cs="Times New Roman"/>
                <w:b/>
                <w:sz w:val="24"/>
                <w:szCs w:val="24"/>
                <w:highlight w:val="yellow"/>
                <w:lang w:val="ky-KG"/>
              </w:rPr>
              <w:t>)</w:t>
            </w:r>
            <w:r w:rsidR="00513E9C" w:rsidRPr="00AB1E64">
              <w:rPr>
                <w:rFonts w:ascii="Times New Roman" w:hAnsi="Times New Roman" w:cs="Times New Roman"/>
                <w:b/>
                <w:sz w:val="24"/>
                <w:szCs w:val="24"/>
                <w:highlight w:val="yellow"/>
              </w:rPr>
              <w:t>.</w:t>
            </w:r>
          </w:p>
          <w:p w:rsidR="007E4D3C" w:rsidRDefault="00513E9C" w:rsidP="007E4D3C">
            <w:pPr>
              <w:pStyle w:val="a4"/>
              <w:ind w:firstLine="800"/>
              <w:jc w:val="both"/>
              <w:rPr>
                <w:rFonts w:ascii="Times New Roman" w:hAnsi="Times New Roman" w:cs="Times New Roman"/>
                <w:b/>
                <w:sz w:val="24"/>
                <w:szCs w:val="24"/>
              </w:rPr>
            </w:pPr>
            <w:r w:rsidRPr="007E4D3C">
              <w:rPr>
                <w:rFonts w:ascii="Times New Roman" w:hAnsi="Times New Roman" w:cs="Times New Roman"/>
                <w:b/>
                <w:sz w:val="24"/>
                <w:szCs w:val="24"/>
              </w:rPr>
              <w:t xml:space="preserve">Собрания по выборам судов аксакалов созываются  исполнительными органами местного самоуправления либо по инициативе граждан в количестве не менее 50 человек. В этом случае избранными считаются граждане, получившие большинство голосов присутствующих на собрании. </w:t>
            </w:r>
          </w:p>
          <w:p w:rsidR="00513E9C" w:rsidRPr="007E4D3C" w:rsidRDefault="00513E9C" w:rsidP="007E4D3C">
            <w:pPr>
              <w:pStyle w:val="a4"/>
              <w:ind w:firstLine="800"/>
              <w:jc w:val="both"/>
              <w:rPr>
                <w:rFonts w:ascii="Times New Roman" w:hAnsi="Times New Roman" w:cs="Times New Roman"/>
                <w:b/>
                <w:sz w:val="24"/>
                <w:szCs w:val="24"/>
              </w:rPr>
            </w:pPr>
            <w:r w:rsidRPr="007E4D3C">
              <w:rPr>
                <w:rFonts w:ascii="Times New Roman" w:hAnsi="Times New Roman" w:cs="Times New Roman"/>
                <w:b/>
                <w:sz w:val="24"/>
                <w:szCs w:val="24"/>
              </w:rPr>
              <w:t>Собрание считается правомочным, если на нем присутствует не менее 50 дееспособных граждан - жит</w:t>
            </w:r>
            <w:r w:rsidR="00D848EC" w:rsidRPr="007E4D3C">
              <w:rPr>
                <w:rFonts w:ascii="Times New Roman" w:hAnsi="Times New Roman" w:cs="Times New Roman"/>
                <w:b/>
                <w:sz w:val="24"/>
                <w:szCs w:val="24"/>
              </w:rPr>
              <w:t>елей данного населенного пункта или территории.</w:t>
            </w:r>
          </w:p>
          <w:p w:rsidR="00D848EC" w:rsidRPr="007E4D3C" w:rsidRDefault="00D848EC" w:rsidP="007E4D3C">
            <w:pPr>
              <w:pStyle w:val="a4"/>
              <w:ind w:firstLine="800"/>
              <w:jc w:val="both"/>
              <w:rPr>
                <w:rFonts w:ascii="Times New Roman" w:hAnsi="Times New Roman" w:cs="Times New Roman"/>
                <w:b/>
                <w:sz w:val="24"/>
                <w:szCs w:val="24"/>
              </w:rPr>
            </w:pPr>
            <w:r w:rsidRPr="007E4D3C">
              <w:rPr>
                <w:rFonts w:ascii="Times New Roman" w:hAnsi="Times New Roman" w:cs="Times New Roman"/>
                <w:b/>
                <w:sz w:val="24"/>
                <w:szCs w:val="24"/>
              </w:rPr>
              <w:t xml:space="preserve">Конференцию </w:t>
            </w:r>
            <w:r w:rsidR="00AB1E64" w:rsidRPr="007E4D3C">
              <w:rPr>
                <w:rFonts w:ascii="Times New Roman" w:hAnsi="Times New Roman" w:cs="Times New Roman"/>
                <w:b/>
                <w:sz w:val="24"/>
                <w:szCs w:val="24"/>
              </w:rPr>
              <w:t xml:space="preserve">уполномоченных делегатов </w:t>
            </w:r>
            <w:r w:rsidRPr="007E4D3C">
              <w:rPr>
                <w:rFonts w:ascii="Times New Roman" w:hAnsi="Times New Roman" w:cs="Times New Roman"/>
                <w:b/>
                <w:sz w:val="24"/>
                <w:szCs w:val="24"/>
              </w:rPr>
              <w:t xml:space="preserve">(собрание </w:t>
            </w:r>
            <w:r w:rsidRPr="007E4D3C">
              <w:rPr>
                <w:rFonts w:ascii="Times New Roman" w:hAnsi="Times New Roman" w:cs="Times New Roman"/>
                <w:b/>
                <w:sz w:val="24"/>
                <w:szCs w:val="24"/>
              </w:rPr>
              <w:lastRenderedPageBreak/>
              <w:t>представителей</w:t>
            </w:r>
            <w:r w:rsidR="00AB1E64">
              <w:rPr>
                <w:rFonts w:ascii="Times New Roman" w:hAnsi="Times New Roman" w:cs="Times New Roman"/>
                <w:b/>
                <w:sz w:val="24"/>
                <w:szCs w:val="24"/>
              </w:rPr>
              <w:t xml:space="preserve"> жителей</w:t>
            </w:r>
            <w:r w:rsidRPr="007E4D3C">
              <w:rPr>
                <w:rFonts w:ascii="Times New Roman" w:hAnsi="Times New Roman" w:cs="Times New Roman"/>
                <w:b/>
                <w:sz w:val="24"/>
                <w:szCs w:val="24"/>
              </w:rPr>
              <w:t>) по выборам членов судов аксакалов созываются исполнительными органами местного самоуправления, либо по инициативе граждан. с установлением нормы делегирования (представительства) с каждого населенного пункта и/или территории.</w:t>
            </w:r>
          </w:p>
          <w:p w:rsidR="00F60909" w:rsidRPr="007E4D3C" w:rsidRDefault="00D848EC" w:rsidP="007E4D3C">
            <w:pPr>
              <w:pStyle w:val="a4"/>
              <w:ind w:firstLine="800"/>
              <w:jc w:val="both"/>
              <w:rPr>
                <w:rFonts w:ascii="Times New Roman" w:hAnsi="Times New Roman" w:cs="Times New Roman"/>
                <w:b/>
                <w:sz w:val="24"/>
                <w:szCs w:val="24"/>
              </w:rPr>
            </w:pPr>
            <w:r w:rsidRPr="007E4D3C">
              <w:rPr>
                <w:rFonts w:ascii="Times New Roman" w:hAnsi="Times New Roman" w:cs="Times New Roman"/>
                <w:b/>
                <w:sz w:val="24"/>
                <w:szCs w:val="24"/>
              </w:rPr>
              <w:t xml:space="preserve">Делегаты конференций </w:t>
            </w:r>
            <w:r w:rsidR="007836A5" w:rsidRPr="007E4D3C">
              <w:rPr>
                <w:rFonts w:ascii="Times New Roman" w:hAnsi="Times New Roman" w:cs="Times New Roman"/>
                <w:b/>
                <w:sz w:val="24"/>
                <w:szCs w:val="24"/>
              </w:rPr>
              <w:t xml:space="preserve">уполномоченных делегатов </w:t>
            </w:r>
            <w:r w:rsidRPr="007E4D3C">
              <w:rPr>
                <w:rFonts w:ascii="Times New Roman" w:hAnsi="Times New Roman" w:cs="Times New Roman"/>
                <w:b/>
                <w:sz w:val="24"/>
                <w:szCs w:val="24"/>
              </w:rPr>
              <w:t>(</w:t>
            </w:r>
            <w:r w:rsidR="00F60909" w:rsidRPr="007E4D3C">
              <w:rPr>
                <w:rFonts w:ascii="Times New Roman" w:hAnsi="Times New Roman" w:cs="Times New Roman"/>
                <w:b/>
                <w:sz w:val="24"/>
                <w:szCs w:val="24"/>
              </w:rPr>
              <w:t xml:space="preserve">собрания </w:t>
            </w:r>
            <w:r w:rsidRPr="007E4D3C">
              <w:rPr>
                <w:rFonts w:ascii="Times New Roman" w:hAnsi="Times New Roman" w:cs="Times New Roman"/>
                <w:b/>
                <w:sz w:val="24"/>
                <w:szCs w:val="24"/>
              </w:rPr>
              <w:t>представителей</w:t>
            </w:r>
            <w:r w:rsidR="007836A5">
              <w:rPr>
                <w:rFonts w:ascii="Times New Roman" w:hAnsi="Times New Roman" w:cs="Times New Roman"/>
                <w:b/>
                <w:sz w:val="24"/>
                <w:szCs w:val="24"/>
              </w:rPr>
              <w:t xml:space="preserve"> жителей</w:t>
            </w:r>
            <w:bookmarkStart w:id="0" w:name="_GoBack"/>
            <w:bookmarkEnd w:id="0"/>
            <w:r w:rsidRPr="007E4D3C">
              <w:rPr>
                <w:rFonts w:ascii="Times New Roman" w:hAnsi="Times New Roman" w:cs="Times New Roman"/>
                <w:b/>
                <w:sz w:val="24"/>
                <w:szCs w:val="24"/>
              </w:rPr>
              <w:t>)</w:t>
            </w:r>
            <w:r w:rsidR="00993DD0">
              <w:rPr>
                <w:rFonts w:ascii="Times New Roman" w:hAnsi="Times New Roman" w:cs="Times New Roman"/>
                <w:b/>
                <w:sz w:val="24"/>
                <w:szCs w:val="24"/>
              </w:rPr>
              <w:t xml:space="preserve"> </w:t>
            </w:r>
            <w:r w:rsidR="009C2ECD" w:rsidRPr="007E4D3C">
              <w:rPr>
                <w:rFonts w:ascii="Times New Roman" w:hAnsi="Times New Roman" w:cs="Times New Roman"/>
                <w:b/>
                <w:sz w:val="24"/>
                <w:szCs w:val="24"/>
              </w:rPr>
              <w:t>по</w:t>
            </w:r>
            <w:r w:rsidR="00F60909" w:rsidRPr="007E4D3C">
              <w:rPr>
                <w:rFonts w:ascii="Times New Roman" w:hAnsi="Times New Roman" w:cs="Times New Roman"/>
                <w:b/>
                <w:sz w:val="24"/>
                <w:szCs w:val="24"/>
              </w:rPr>
              <w:t xml:space="preserve"> выборам членов аксакалов избираются на собраниях граждан, по месту жительства (населенного пункта и/или территории) получившие большинство голосов присутствующих на собрании</w:t>
            </w:r>
            <w:r w:rsidR="007E4D3C">
              <w:rPr>
                <w:rFonts w:ascii="Times New Roman" w:hAnsi="Times New Roman" w:cs="Times New Roman"/>
                <w:b/>
                <w:sz w:val="24"/>
                <w:szCs w:val="24"/>
              </w:rPr>
              <w:t>.</w:t>
            </w:r>
            <w:r w:rsidR="00F60909" w:rsidRPr="007E4D3C">
              <w:rPr>
                <w:rFonts w:ascii="Times New Roman" w:hAnsi="Times New Roman" w:cs="Times New Roman"/>
                <w:b/>
                <w:sz w:val="24"/>
                <w:szCs w:val="24"/>
              </w:rPr>
              <w:t xml:space="preserve"> Собрание считается правомочным, если на нем присутствует не менее 50 дееспособных граждан - жителей данного населенного пункта и/или территории. </w:t>
            </w:r>
          </w:p>
          <w:p w:rsidR="009C2ECD" w:rsidRPr="007E4D3C" w:rsidRDefault="009C2ECD" w:rsidP="007E4D3C">
            <w:pPr>
              <w:pStyle w:val="a4"/>
              <w:ind w:firstLine="800"/>
              <w:jc w:val="both"/>
              <w:rPr>
                <w:rFonts w:ascii="Times New Roman" w:hAnsi="Times New Roman" w:cs="Times New Roman"/>
                <w:b/>
                <w:sz w:val="24"/>
                <w:szCs w:val="24"/>
                <w:lang w:val="ky-KG"/>
              </w:rPr>
            </w:pPr>
            <w:r w:rsidRPr="007E4D3C">
              <w:rPr>
                <w:rFonts w:ascii="Times New Roman" w:hAnsi="Times New Roman" w:cs="Times New Roman"/>
                <w:b/>
                <w:sz w:val="24"/>
                <w:szCs w:val="24"/>
              </w:rPr>
              <w:t>Оповещение о дне выборов и норме делегирования</w:t>
            </w:r>
            <w:r w:rsidR="00DC407D" w:rsidRPr="007E4D3C">
              <w:rPr>
                <w:rFonts w:ascii="Times New Roman" w:hAnsi="Times New Roman" w:cs="Times New Roman"/>
                <w:b/>
                <w:sz w:val="24"/>
                <w:szCs w:val="24"/>
                <w:lang w:val="ky-KG"/>
              </w:rPr>
              <w:t xml:space="preserve"> (представительства)</w:t>
            </w:r>
            <w:r w:rsidRPr="007E4D3C">
              <w:rPr>
                <w:rFonts w:ascii="Times New Roman" w:hAnsi="Times New Roman" w:cs="Times New Roman"/>
                <w:b/>
                <w:sz w:val="24"/>
                <w:szCs w:val="24"/>
              </w:rPr>
              <w:t xml:space="preserve"> осуществляется исполнительным органом местного самоуправления</w:t>
            </w:r>
            <w:r w:rsidR="00DC407D" w:rsidRPr="007E4D3C">
              <w:rPr>
                <w:rFonts w:ascii="Times New Roman" w:hAnsi="Times New Roman" w:cs="Times New Roman"/>
                <w:b/>
                <w:sz w:val="24"/>
                <w:szCs w:val="24"/>
              </w:rPr>
              <w:t xml:space="preserve"> за один месяц</w:t>
            </w:r>
            <w:r w:rsidR="00F60909" w:rsidRPr="007E4D3C">
              <w:rPr>
                <w:rFonts w:ascii="Times New Roman" w:hAnsi="Times New Roman" w:cs="Times New Roman"/>
                <w:b/>
                <w:sz w:val="24"/>
                <w:szCs w:val="24"/>
                <w:lang w:val="ky-KG"/>
              </w:rPr>
              <w:t xml:space="preserve"> до проведения конференции</w:t>
            </w:r>
            <w:r w:rsidR="00993DD0">
              <w:rPr>
                <w:rFonts w:ascii="Times New Roman" w:hAnsi="Times New Roman" w:cs="Times New Roman"/>
                <w:b/>
                <w:sz w:val="24"/>
                <w:szCs w:val="24"/>
                <w:lang w:val="ky-KG"/>
              </w:rPr>
              <w:t xml:space="preserve"> </w:t>
            </w:r>
            <w:r w:rsidR="00F60909" w:rsidRPr="007E4D3C">
              <w:rPr>
                <w:rFonts w:ascii="Times New Roman" w:hAnsi="Times New Roman" w:cs="Times New Roman"/>
                <w:b/>
                <w:sz w:val="24"/>
                <w:szCs w:val="24"/>
                <w:lang w:val="ky-KG"/>
              </w:rPr>
              <w:t>(</w:t>
            </w:r>
            <w:r w:rsidR="00DC407D" w:rsidRPr="007E4D3C">
              <w:rPr>
                <w:rFonts w:ascii="Times New Roman" w:hAnsi="Times New Roman" w:cs="Times New Roman"/>
                <w:b/>
                <w:sz w:val="24"/>
                <w:szCs w:val="24"/>
                <w:lang w:val="ky-KG"/>
              </w:rPr>
              <w:t>собрании представителей</w:t>
            </w:r>
            <w:r w:rsidR="00F60909" w:rsidRPr="007E4D3C">
              <w:rPr>
                <w:rFonts w:ascii="Times New Roman" w:hAnsi="Times New Roman" w:cs="Times New Roman"/>
                <w:b/>
                <w:sz w:val="24"/>
                <w:szCs w:val="24"/>
                <w:lang w:val="ky-KG"/>
              </w:rPr>
              <w:t>)</w:t>
            </w:r>
            <w:r w:rsidR="00DC407D" w:rsidRPr="007E4D3C">
              <w:rPr>
                <w:rFonts w:ascii="Times New Roman" w:hAnsi="Times New Roman" w:cs="Times New Roman"/>
                <w:b/>
                <w:sz w:val="24"/>
                <w:szCs w:val="24"/>
                <w:lang w:val="ky-KG"/>
              </w:rPr>
              <w:t>.</w:t>
            </w:r>
          </w:p>
          <w:p w:rsidR="006415E0" w:rsidRPr="007E4D3C" w:rsidRDefault="006415E0" w:rsidP="007E4D3C">
            <w:pPr>
              <w:pStyle w:val="a4"/>
              <w:ind w:firstLine="800"/>
              <w:jc w:val="both"/>
              <w:rPr>
                <w:rFonts w:ascii="Times New Roman" w:hAnsi="Times New Roman" w:cs="Times New Roman"/>
                <w:b/>
                <w:sz w:val="24"/>
                <w:szCs w:val="24"/>
              </w:rPr>
            </w:pPr>
            <w:r w:rsidRPr="007E4D3C">
              <w:rPr>
                <w:rFonts w:ascii="Times New Roman" w:hAnsi="Times New Roman" w:cs="Times New Roman"/>
                <w:b/>
                <w:sz w:val="24"/>
                <w:szCs w:val="24"/>
              </w:rPr>
              <w:t>При равном числе полученных кандидатами голосов, вопрос решается путем проведения жеребьевки.</w:t>
            </w:r>
          </w:p>
          <w:p w:rsidR="000D423C" w:rsidRPr="007E4D3C" w:rsidRDefault="00222571" w:rsidP="007E4D3C">
            <w:pPr>
              <w:pStyle w:val="a4"/>
              <w:ind w:firstLine="800"/>
              <w:jc w:val="both"/>
              <w:rPr>
                <w:rFonts w:ascii="Times New Roman" w:hAnsi="Times New Roman" w:cs="Times New Roman"/>
                <w:b/>
                <w:sz w:val="24"/>
                <w:szCs w:val="24"/>
              </w:rPr>
            </w:pPr>
            <w:r w:rsidRPr="007E4D3C">
              <w:rPr>
                <w:rFonts w:ascii="Times New Roman" w:hAnsi="Times New Roman" w:cs="Times New Roman"/>
                <w:b/>
                <w:sz w:val="24"/>
                <w:szCs w:val="24"/>
                <w:lang w:val="ky-KG"/>
              </w:rPr>
              <w:t>Конференция (</w:t>
            </w:r>
            <w:r w:rsidRPr="007E4D3C">
              <w:rPr>
                <w:rFonts w:ascii="Times New Roman" w:hAnsi="Times New Roman" w:cs="Times New Roman"/>
                <w:b/>
                <w:sz w:val="24"/>
                <w:szCs w:val="24"/>
              </w:rPr>
              <w:t>с</w:t>
            </w:r>
            <w:r w:rsidR="009C2ECD" w:rsidRPr="007E4D3C">
              <w:rPr>
                <w:rFonts w:ascii="Times New Roman" w:hAnsi="Times New Roman" w:cs="Times New Roman"/>
                <w:b/>
                <w:sz w:val="24"/>
                <w:szCs w:val="24"/>
              </w:rPr>
              <w:t xml:space="preserve">обрание </w:t>
            </w:r>
            <w:r w:rsidRPr="007E4D3C">
              <w:rPr>
                <w:rFonts w:ascii="Times New Roman" w:hAnsi="Times New Roman" w:cs="Times New Roman"/>
                <w:b/>
                <w:sz w:val="24"/>
                <w:szCs w:val="24"/>
              </w:rPr>
              <w:t xml:space="preserve">представителей) </w:t>
            </w:r>
            <w:r w:rsidR="009C2ECD" w:rsidRPr="007E4D3C">
              <w:rPr>
                <w:rFonts w:ascii="Times New Roman" w:hAnsi="Times New Roman" w:cs="Times New Roman"/>
                <w:b/>
                <w:sz w:val="24"/>
                <w:szCs w:val="24"/>
              </w:rPr>
              <w:t xml:space="preserve">считается правомочным, если на нем присутствует не менее </w:t>
            </w:r>
            <w:r w:rsidRPr="007E4D3C">
              <w:rPr>
                <w:rFonts w:ascii="Times New Roman" w:hAnsi="Times New Roman" w:cs="Times New Roman"/>
                <w:b/>
                <w:sz w:val="24"/>
                <w:szCs w:val="24"/>
              </w:rPr>
              <w:t>двух третьей части избранных делегатов.</w:t>
            </w:r>
          </w:p>
          <w:p w:rsidR="006A3D11" w:rsidRPr="007E4D3C" w:rsidRDefault="0098450C" w:rsidP="007E4D3C">
            <w:pPr>
              <w:pStyle w:val="a4"/>
              <w:ind w:firstLine="800"/>
              <w:jc w:val="both"/>
              <w:rPr>
                <w:rFonts w:ascii="Times New Roman" w:hAnsi="Times New Roman" w:cs="Times New Roman"/>
                <w:b/>
                <w:sz w:val="24"/>
                <w:szCs w:val="24"/>
              </w:rPr>
            </w:pPr>
            <w:r w:rsidRPr="007E4D3C">
              <w:rPr>
                <w:rFonts w:ascii="Times New Roman" w:hAnsi="Times New Roman" w:cs="Times New Roman"/>
                <w:b/>
                <w:sz w:val="24"/>
                <w:szCs w:val="24"/>
              </w:rPr>
              <w:t>Избранными член</w:t>
            </w:r>
            <w:r w:rsidR="00FC1C67" w:rsidRPr="007E4D3C">
              <w:rPr>
                <w:rFonts w:ascii="Times New Roman" w:hAnsi="Times New Roman" w:cs="Times New Roman"/>
                <w:b/>
                <w:sz w:val="24"/>
                <w:szCs w:val="24"/>
              </w:rPr>
              <w:t>ами суда</w:t>
            </w:r>
            <w:r w:rsidRPr="007E4D3C">
              <w:rPr>
                <w:rFonts w:ascii="Times New Roman" w:hAnsi="Times New Roman" w:cs="Times New Roman"/>
                <w:b/>
                <w:sz w:val="24"/>
                <w:szCs w:val="24"/>
              </w:rPr>
              <w:t xml:space="preserve"> аксакалов признаются кандидаты (в соответствии с </w:t>
            </w:r>
            <w:r w:rsidR="00FC1C67" w:rsidRPr="007E4D3C">
              <w:rPr>
                <w:rFonts w:ascii="Times New Roman" w:hAnsi="Times New Roman" w:cs="Times New Roman"/>
                <w:b/>
                <w:sz w:val="24"/>
                <w:szCs w:val="24"/>
              </w:rPr>
              <w:t>количественным составом</w:t>
            </w:r>
            <w:r w:rsidRPr="007E4D3C">
              <w:rPr>
                <w:rFonts w:ascii="Times New Roman" w:hAnsi="Times New Roman" w:cs="Times New Roman"/>
                <w:b/>
                <w:sz w:val="24"/>
                <w:szCs w:val="24"/>
              </w:rPr>
              <w:t>), получившие наибольшее число голосов</w:t>
            </w:r>
            <w:r w:rsidR="00F07578">
              <w:rPr>
                <w:rFonts w:ascii="Times New Roman" w:hAnsi="Times New Roman" w:cs="Times New Roman"/>
                <w:b/>
                <w:sz w:val="24"/>
                <w:szCs w:val="24"/>
              </w:rPr>
              <w:t xml:space="preserve"> делегатов (</w:t>
            </w:r>
            <w:r w:rsidR="00FC1C67" w:rsidRPr="007E4D3C">
              <w:rPr>
                <w:rFonts w:ascii="Times New Roman" w:hAnsi="Times New Roman" w:cs="Times New Roman"/>
                <w:b/>
                <w:sz w:val="24"/>
                <w:szCs w:val="24"/>
              </w:rPr>
              <w:t>представителей)</w:t>
            </w:r>
            <w:r w:rsidRPr="007E4D3C">
              <w:rPr>
                <w:rFonts w:ascii="Times New Roman" w:hAnsi="Times New Roman" w:cs="Times New Roman"/>
                <w:b/>
                <w:sz w:val="24"/>
                <w:szCs w:val="24"/>
              </w:rPr>
              <w:t>, принявших участие в голосовании.</w:t>
            </w:r>
            <w:r w:rsidR="006A3D11" w:rsidRPr="007E4D3C">
              <w:rPr>
                <w:rFonts w:ascii="Times New Roman" w:hAnsi="Times New Roman" w:cs="Times New Roman"/>
                <w:b/>
                <w:sz w:val="24"/>
                <w:szCs w:val="24"/>
              </w:rPr>
              <w:t>При равном числе полученных кандидатами голосов, вопрос решается путем проведения жеребьевки.</w:t>
            </w:r>
          </w:p>
          <w:p w:rsidR="009C2ECD" w:rsidRPr="007E4D3C" w:rsidRDefault="009C2ECD" w:rsidP="007E4D3C">
            <w:pPr>
              <w:pStyle w:val="a4"/>
              <w:ind w:firstLine="800"/>
              <w:jc w:val="both"/>
              <w:rPr>
                <w:rFonts w:ascii="Times New Roman" w:hAnsi="Times New Roman" w:cs="Times New Roman"/>
                <w:b/>
                <w:sz w:val="24"/>
                <w:szCs w:val="24"/>
              </w:rPr>
            </w:pPr>
            <w:r w:rsidRPr="007E4D3C">
              <w:rPr>
                <w:rFonts w:ascii="Times New Roman" w:hAnsi="Times New Roman" w:cs="Times New Roman"/>
                <w:b/>
                <w:sz w:val="24"/>
                <w:szCs w:val="24"/>
              </w:rPr>
              <w:t>Члены судов аксакалов, полномочия которых закончились, могут быть избраны повторно, но не более двух раз подряд.</w:t>
            </w:r>
          </w:p>
          <w:p w:rsidR="000D423C" w:rsidRPr="00FE4448" w:rsidRDefault="000D423C" w:rsidP="00FE4448">
            <w:pPr>
              <w:pStyle w:val="a4"/>
              <w:ind w:firstLine="800"/>
              <w:jc w:val="both"/>
              <w:rPr>
                <w:rFonts w:ascii="Times New Roman" w:hAnsi="Times New Roman" w:cs="Times New Roman"/>
                <w:b/>
                <w:sz w:val="24"/>
                <w:szCs w:val="24"/>
              </w:rPr>
            </w:pPr>
            <w:r w:rsidRPr="007E4D3C">
              <w:rPr>
                <w:rFonts w:ascii="Times New Roman" w:hAnsi="Times New Roman" w:cs="Times New Roman"/>
                <w:b/>
                <w:sz w:val="24"/>
                <w:szCs w:val="24"/>
              </w:rPr>
              <w:t xml:space="preserve">Члены судов аксакалов избирают из своего состава </w:t>
            </w:r>
            <w:r w:rsidRPr="007E4D3C">
              <w:rPr>
                <w:rFonts w:ascii="Times New Roman" w:hAnsi="Times New Roman" w:cs="Times New Roman"/>
                <w:b/>
                <w:sz w:val="24"/>
                <w:szCs w:val="24"/>
              </w:rPr>
              <w:lastRenderedPageBreak/>
              <w:t>председателя и секретаря.</w:t>
            </w:r>
          </w:p>
        </w:tc>
      </w:tr>
      <w:tr w:rsidR="00DE582D" w:rsidRPr="00D550BE" w:rsidTr="00543BFA">
        <w:tc>
          <w:tcPr>
            <w:tcW w:w="7280" w:type="dxa"/>
          </w:tcPr>
          <w:p w:rsidR="00DE582D" w:rsidRPr="00776B79" w:rsidRDefault="00DE582D" w:rsidP="00F07578">
            <w:pPr>
              <w:pStyle w:val="a4"/>
              <w:ind w:firstLine="709"/>
              <w:jc w:val="both"/>
              <w:rPr>
                <w:rFonts w:ascii="Times New Roman" w:hAnsi="Times New Roman" w:cs="Times New Roman"/>
                <w:b/>
                <w:sz w:val="24"/>
                <w:szCs w:val="24"/>
              </w:rPr>
            </w:pPr>
            <w:r w:rsidRPr="00776B79">
              <w:rPr>
                <w:rFonts w:ascii="Times New Roman" w:hAnsi="Times New Roman" w:cs="Times New Roman"/>
                <w:b/>
                <w:sz w:val="24"/>
                <w:szCs w:val="24"/>
              </w:rPr>
              <w:lastRenderedPageBreak/>
              <w:t>Статья 12. Регистрация судов аксакалов</w:t>
            </w:r>
          </w:p>
          <w:p w:rsidR="00DE582D" w:rsidRPr="00F07578" w:rsidRDefault="00DE582D" w:rsidP="00F07578">
            <w:pPr>
              <w:pStyle w:val="a4"/>
              <w:ind w:firstLine="709"/>
              <w:jc w:val="both"/>
              <w:rPr>
                <w:rFonts w:ascii="Times New Roman" w:hAnsi="Times New Roman" w:cs="Times New Roman"/>
                <w:strike/>
                <w:sz w:val="24"/>
                <w:szCs w:val="24"/>
              </w:rPr>
            </w:pPr>
            <w:r w:rsidRPr="00F07578">
              <w:rPr>
                <w:rFonts w:ascii="Times New Roman" w:hAnsi="Times New Roman" w:cs="Times New Roman"/>
                <w:strike/>
                <w:sz w:val="24"/>
                <w:szCs w:val="24"/>
              </w:rPr>
              <w:t>Суды аксакалов, учрежденные в соответствии с требованиями положений настоящего Закона, регистрируются местными кенешами.</w:t>
            </w:r>
          </w:p>
          <w:p w:rsidR="00DE582D" w:rsidRPr="00F07578" w:rsidRDefault="00DE582D" w:rsidP="00F07578">
            <w:pPr>
              <w:pStyle w:val="a4"/>
              <w:ind w:firstLine="709"/>
              <w:jc w:val="both"/>
              <w:rPr>
                <w:rFonts w:ascii="Times New Roman" w:hAnsi="Times New Roman" w:cs="Times New Roman"/>
                <w:strike/>
                <w:sz w:val="24"/>
                <w:szCs w:val="24"/>
              </w:rPr>
            </w:pPr>
            <w:r w:rsidRPr="00F07578">
              <w:rPr>
                <w:rFonts w:ascii="Times New Roman" w:hAnsi="Times New Roman" w:cs="Times New Roman"/>
                <w:strike/>
                <w:sz w:val="24"/>
                <w:szCs w:val="24"/>
              </w:rPr>
              <w:t>Для учетной регистрации судов аксакалов в местные кенеши представляются протокол собрания жителей данного населенного пункта либо протокол конференции соответствующего Совета общественности, подтверждающий учреждение суда аксакалов и избрание его членов, справка государственного органа о наличии количественного состава проживающих на данной территории, заявление об учетной регистрации суда аксакалов, подписанное избранными членами суда аксакалов, копии паспортов членов суда аксакалов.</w:t>
            </w:r>
          </w:p>
          <w:p w:rsidR="00DE582D" w:rsidRPr="00F07578" w:rsidRDefault="00DE582D" w:rsidP="00F07578">
            <w:pPr>
              <w:pStyle w:val="a4"/>
              <w:ind w:firstLine="709"/>
              <w:jc w:val="both"/>
              <w:rPr>
                <w:rFonts w:ascii="Times New Roman" w:hAnsi="Times New Roman" w:cs="Times New Roman"/>
                <w:strike/>
                <w:sz w:val="24"/>
                <w:szCs w:val="24"/>
              </w:rPr>
            </w:pPr>
            <w:r w:rsidRPr="00F07578">
              <w:rPr>
                <w:rFonts w:ascii="Times New Roman" w:hAnsi="Times New Roman" w:cs="Times New Roman"/>
                <w:strike/>
                <w:sz w:val="24"/>
                <w:szCs w:val="24"/>
              </w:rPr>
              <w:t>При избрании членов судов аксакалов на конференциях соответствующих Советов общественности справка государственного органа о наличии количественного состава проживающих на данной территории не требуется.</w:t>
            </w:r>
          </w:p>
          <w:p w:rsidR="00DE582D" w:rsidRPr="00F07578" w:rsidRDefault="00DE582D" w:rsidP="00F07578">
            <w:pPr>
              <w:pStyle w:val="a4"/>
              <w:ind w:firstLine="709"/>
              <w:jc w:val="both"/>
              <w:rPr>
                <w:rFonts w:ascii="Times New Roman" w:hAnsi="Times New Roman" w:cs="Times New Roman"/>
                <w:strike/>
                <w:sz w:val="24"/>
                <w:szCs w:val="24"/>
              </w:rPr>
            </w:pPr>
            <w:r w:rsidRPr="00F07578">
              <w:rPr>
                <w:rFonts w:ascii="Times New Roman" w:hAnsi="Times New Roman" w:cs="Times New Roman"/>
                <w:strike/>
                <w:sz w:val="24"/>
                <w:szCs w:val="24"/>
              </w:rPr>
              <w:t>По требованию местных кенешей представляются и иные документы, связанные с учреждением суда аксакалов.</w:t>
            </w:r>
          </w:p>
          <w:p w:rsidR="00DE582D" w:rsidRPr="00F07578" w:rsidRDefault="00DE582D" w:rsidP="00F07578">
            <w:pPr>
              <w:pStyle w:val="a4"/>
              <w:ind w:firstLine="709"/>
              <w:jc w:val="both"/>
              <w:rPr>
                <w:rFonts w:ascii="Times New Roman" w:hAnsi="Times New Roman" w:cs="Times New Roman"/>
                <w:strike/>
                <w:sz w:val="24"/>
                <w:szCs w:val="24"/>
              </w:rPr>
            </w:pPr>
            <w:r w:rsidRPr="00F07578">
              <w:rPr>
                <w:rFonts w:ascii="Times New Roman" w:hAnsi="Times New Roman" w:cs="Times New Roman"/>
                <w:strike/>
                <w:sz w:val="24"/>
                <w:szCs w:val="24"/>
              </w:rPr>
              <w:t>Членам судов аксакалов соответствующими местными кенешами выдаются удостоверения единого образца, устанавливаемого Верховным судом Кыргызской Республики.</w:t>
            </w:r>
          </w:p>
          <w:p w:rsidR="00DE582D" w:rsidRPr="00D550BE" w:rsidRDefault="00DE582D" w:rsidP="00F07578">
            <w:pPr>
              <w:pStyle w:val="a4"/>
              <w:ind w:firstLine="709"/>
              <w:jc w:val="both"/>
              <w:rPr>
                <w:rFonts w:ascii="Times New Roman" w:hAnsi="Times New Roman" w:cs="Times New Roman"/>
                <w:sz w:val="24"/>
                <w:szCs w:val="24"/>
              </w:rPr>
            </w:pPr>
          </w:p>
        </w:tc>
        <w:tc>
          <w:tcPr>
            <w:tcW w:w="7280" w:type="dxa"/>
          </w:tcPr>
          <w:p w:rsidR="00D617FF" w:rsidRPr="00F07578" w:rsidRDefault="00D617FF" w:rsidP="00F07578">
            <w:pPr>
              <w:pStyle w:val="a4"/>
              <w:ind w:firstLine="800"/>
              <w:jc w:val="both"/>
              <w:rPr>
                <w:rFonts w:ascii="Times New Roman" w:hAnsi="Times New Roman" w:cs="Times New Roman"/>
                <w:b/>
                <w:sz w:val="24"/>
                <w:szCs w:val="24"/>
              </w:rPr>
            </w:pPr>
            <w:r w:rsidRPr="00F07578">
              <w:rPr>
                <w:rFonts w:ascii="Times New Roman" w:hAnsi="Times New Roman" w:cs="Times New Roman"/>
                <w:b/>
                <w:sz w:val="24"/>
                <w:szCs w:val="24"/>
              </w:rPr>
              <w:t xml:space="preserve"> Статья 12. Регистрация судов аксакалов</w:t>
            </w:r>
          </w:p>
          <w:p w:rsidR="00021546" w:rsidRPr="00F07578" w:rsidRDefault="00021546" w:rsidP="00F07578">
            <w:pPr>
              <w:pStyle w:val="a4"/>
              <w:ind w:firstLine="800"/>
              <w:jc w:val="both"/>
              <w:rPr>
                <w:rFonts w:ascii="Times New Roman" w:hAnsi="Times New Roman" w:cs="Times New Roman"/>
                <w:b/>
                <w:sz w:val="24"/>
                <w:szCs w:val="24"/>
              </w:rPr>
            </w:pPr>
            <w:r w:rsidRPr="00F07578">
              <w:rPr>
                <w:rFonts w:ascii="Times New Roman" w:hAnsi="Times New Roman" w:cs="Times New Roman"/>
                <w:b/>
                <w:sz w:val="24"/>
                <w:szCs w:val="24"/>
              </w:rPr>
              <w:t>Суды аксакалов, учрежденные в соответствии с требованиями положений настоящего Закона, регистрируются в</w:t>
            </w:r>
            <w:r w:rsidR="007A65C1" w:rsidRPr="00F07578">
              <w:rPr>
                <w:rFonts w:ascii="Times New Roman" w:hAnsi="Times New Roman" w:cs="Times New Roman"/>
                <w:b/>
                <w:sz w:val="24"/>
                <w:szCs w:val="24"/>
              </w:rPr>
              <w:t xml:space="preserve"> исполнительных органах местного самоуправления в </w:t>
            </w:r>
            <w:r w:rsidRPr="00F07578">
              <w:rPr>
                <w:rFonts w:ascii="Times New Roman" w:hAnsi="Times New Roman" w:cs="Times New Roman"/>
                <w:b/>
                <w:sz w:val="24"/>
                <w:szCs w:val="24"/>
              </w:rPr>
              <w:t>течение одного месяца со дня подачи соответствующих документов об их избрании.</w:t>
            </w:r>
          </w:p>
          <w:p w:rsidR="00D70490" w:rsidRPr="00F07578" w:rsidRDefault="00021546" w:rsidP="00F07578">
            <w:pPr>
              <w:pStyle w:val="a4"/>
              <w:ind w:firstLine="800"/>
              <w:jc w:val="both"/>
              <w:rPr>
                <w:rFonts w:ascii="Times New Roman" w:hAnsi="Times New Roman" w:cs="Times New Roman"/>
                <w:b/>
                <w:sz w:val="24"/>
                <w:szCs w:val="24"/>
              </w:rPr>
            </w:pPr>
            <w:r w:rsidRPr="00F07578">
              <w:rPr>
                <w:rFonts w:ascii="Times New Roman" w:hAnsi="Times New Roman" w:cs="Times New Roman"/>
                <w:b/>
                <w:sz w:val="24"/>
                <w:szCs w:val="24"/>
              </w:rPr>
              <w:t xml:space="preserve">Для учетной регистрации судов аксакалов </w:t>
            </w:r>
            <w:r w:rsidR="007A65C1" w:rsidRPr="00F07578">
              <w:rPr>
                <w:rFonts w:ascii="Times New Roman" w:hAnsi="Times New Roman" w:cs="Times New Roman"/>
                <w:b/>
                <w:sz w:val="24"/>
                <w:szCs w:val="24"/>
              </w:rPr>
              <w:t>в исполнительный орган местного самоуправления</w:t>
            </w:r>
            <w:r w:rsidRPr="00F07578">
              <w:rPr>
                <w:rFonts w:ascii="Times New Roman" w:hAnsi="Times New Roman" w:cs="Times New Roman"/>
                <w:b/>
                <w:sz w:val="24"/>
                <w:szCs w:val="24"/>
              </w:rPr>
              <w:t xml:space="preserve"> представляются </w:t>
            </w:r>
            <w:r w:rsidR="00D70490" w:rsidRPr="00F07578">
              <w:rPr>
                <w:rFonts w:ascii="Times New Roman" w:hAnsi="Times New Roman" w:cs="Times New Roman"/>
                <w:b/>
                <w:sz w:val="24"/>
                <w:szCs w:val="24"/>
              </w:rPr>
              <w:t>заявление об учетной регистрации суда аксакалов, подписанное избранными членами суда аксакалов, с приложением:</w:t>
            </w:r>
          </w:p>
          <w:p w:rsidR="00D70490" w:rsidRPr="00F07578" w:rsidRDefault="00D70490" w:rsidP="00F07578">
            <w:pPr>
              <w:pStyle w:val="a4"/>
              <w:ind w:firstLine="800"/>
              <w:jc w:val="both"/>
              <w:rPr>
                <w:rFonts w:ascii="Times New Roman" w:hAnsi="Times New Roman" w:cs="Times New Roman"/>
                <w:b/>
                <w:sz w:val="24"/>
                <w:szCs w:val="24"/>
              </w:rPr>
            </w:pPr>
            <w:r w:rsidRPr="00F07578">
              <w:rPr>
                <w:rFonts w:ascii="Times New Roman" w:hAnsi="Times New Roman" w:cs="Times New Roman"/>
                <w:b/>
                <w:sz w:val="24"/>
                <w:szCs w:val="24"/>
              </w:rPr>
              <w:t xml:space="preserve">- </w:t>
            </w:r>
            <w:r w:rsidR="00021546" w:rsidRPr="00F07578">
              <w:rPr>
                <w:rFonts w:ascii="Times New Roman" w:hAnsi="Times New Roman" w:cs="Times New Roman"/>
                <w:b/>
                <w:sz w:val="24"/>
                <w:szCs w:val="24"/>
              </w:rPr>
              <w:t>протокол</w:t>
            </w:r>
            <w:r w:rsidRPr="00F07578">
              <w:rPr>
                <w:rFonts w:ascii="Times New Roman" w:hAnsi="Times New Roman" w:cs="Times New Roman"/>
                <w:b/>
                <w:sz w:val="24"/>
                <w:szCs w:val="24"/>
              </w:rPr>
              <w:t>а</w:t>
            </w:r>
            <w:r w:rsidR="000D423C" w:rsidRPr="00F07578">
              <w:rPr>
                <w:rFonts w:ascii="Times New Roman" w:hAnsi="Times New Roman" w:cs="Times New Roman"/>
                <w:b/>
                <w:sz w:val="24"/>
                <w:szCs w:val="24"/>
              </w:rPr>
              <w:t xml:space="preserve"> собрания по месту жительства граждан или </w:t>
            </w:r>
            <w:r w:rsidR="00021546" w:rsidRPr="00F07578">
              <w:rPr>
                <w:rFonts w:ascii="Times New Roman" w:hAnsi="Times New Roman" w:cs="Times New Roman"/>
                <w:b/>
                <w:sz w:val="24"/>
                <w:szCs w:val="24"/>
              </w:rPr>
              <w:t xml:space="preserve"> конференции</w:t>
            </w:r>
            <w:r w:rsidR="003473DF">
              <w:rPr>
                <w:rFonts w:ascii="Times New Roman" w:hAnsi="Times New Roman" w:cs="Times New Roman"/>
                <w:b/>
                <w:sz w:val="24"/>
                <w:szCs w:val="24"/>
              </w:rPr>
              <w:t xml:space="preserve"> </w:t>
            </w:r>
            <w:r w:rsidR="007A65C1" w:rsidRPr="00F07578">
              <w:rPr>
                <w:rFonts w:ascii="Times New Roman" w:hAnsi="Times New Roman" w:cs="Times New Roman"/>
                <w:b/>
                <w:sz w:val="24"/>
                <w:szCs w:val="24"/>
              </w:rPr>
              <w:t>(собрании представителей)соответствующего населенного пункта или территори</w:t>
            </w:r>
            <w:r w:rsidR="000D423C" w:rsidRPr="00F07578">
              <w:rPr>
                <w:rFonts w:ascii="Times New Roman" w:hAnsi="Times New Roman" w:cs="Times New Roman"/>
                <w:b/>
                <w:sz w:val="24"/>
                <w:szCs w:val="24"/>
              </w:rPr>
              <w:t>й</w:t>
            </w:r>
            <w:r w:rsidR="007A65C1" w:rsidRPr="00F07578">
              <w:rPr>
                <w:rFonts w:ascii="Times New Roman" w:hAnsi="Times New Roman" w:cs="Times New Roman"/>
                <w:b/>
                <w:sz w:val="24"/>
                <w:szCs w:val="24"/>
              </w:rPr>
              <w:t>,</w:t>
            </w:r>
            <w:r w:rsidR="000D423C" w:rsidRPr="00F07578">
              <w:rPr>
                <w:rFonts w:ascii="Times New Roman" w:hAnsi="Times New Roman" w:cs="Times New Roman"/>
                <w:b/>
                <w:sz w:val="24"/>
                <w:szCs w:val="24"/>
              </w:rPr>
              <w:t xml:space="preserve"> заверенной</w:t>
            </w:r>
            <w:r w:rsidR="00021546" w:rsidRPr="00F07578">
              <w:rPr>
                <w:rFonts w:ascii="Times New Roman" w:hAnsi="Times New Roman" w:cs="Times New Roman"/>
                <w:b/>
                <w:sz w:val="24"/>
                <w:szCs w:val="24"/>
              </w:rPr>
              <w:t xml:space="preserve"> исполнительным </w:t>
            </w:r>
            <w:r w:rsidRPr="00F07578">
              <w:rPr>
                <w:rFonts w:ascii="Times New Roman" w:hAnsi="Times New Roman" w:cs="Times New Roman"/>
                <w:b/>
                <w:sz w:val="24"/>
                <w:szCs w:val="24"/>
              </w:rPr>
              <w:t>органом местного самоуправления</w:t>
            </w:r>
            <w:r w:rsidR="00021546" w:rsidRPr="00F07578">
              <w:rPr>
                <w:rFonts w:ascii="Times New Roman" w:hAnsi="Times New Roman" w:cs="Times New Roman"/>
                <w:b/>
                <w:sz w:val="24"/>
                <w:szCs w:val="24"/>
              </w:rPr>
              <w:t xml:space="preserve"> подтверждающий учреждение суда </w:t>
            </w:r>
            <w:r w:rsidRPr="00F07578">
              <w:rPr>
                <w:rFonts w:ascii="Times New Roman" w:hAnsi="Times New Roman" w:cs="Times New Roman"/>
                <w:b/>
                <w:sz w:val="24"/>
                <w:szCs w:val="24"/>
              </w:rPr>
              <w:t>аксакалов и избрание его членов;</w:t>
            </w:r>
          </w:p>
          <w:p w:rsidR="00D70490" w:rsidRPr="00F07578" w:rsidRDefault="00D70490" w:rsidP="00F07578">
            <w:pPr>
              <w:pStyle w:val="a4"/>
              <w:ind w:firstLine="800"/>
              <w:jc w:val="both"/>
              <w:rPr>
                <w:rFonts w:ascii="Times New Roman" w:hAnsi="Times New Roman" w:cs="Times New Roman"/>
                <w:b/>
                <w:sz w:val="24"/>
                <w:szCs w:val="24"/>
              </w:rPr>
            </w:pPr>
            <w:r w:rsidRPr="00F07578">
              <w:rPr>
                <w:rFonts w:ascii="Times New Roman" w:hAnsi="Times New Roman" w:cs="Times New Roman"/>
                <w:b/>
                <w:sz w:val="24"/>
                <w:szCs w:val="24"/>
              </w:rPr>
              <w:t>-</w:t>
            </w:r>
            <w:r w:rsidR="00021546" w:rsidRPr="00F07578">
              <w:rPr>
                <w:rFonts w:ascii="Times New Roman" w:hAnsi="Times New Roman" w:cs="Times New Roman"/>
                <w:b/>
                <w:sz w:val="24"/>
                <w:szCs w:val="24"/>
              </w:rPr>
              <w:t xml:space="preserve">  копии паспортов</w:t>
            </w:r>
            <w:r w:rsidRPr="00F07578">
              <w:rPr>
                <w:rFonts w:ascii="Times New Roman" w:hAnsi="Times New Roman" w:cs="Times New Roman"/>
                <w:b/>
                <w:sz w:val="24"/>
                <w:szCs w:val="24"/>
              </w:rPr>
              <w:t xml:space="preserve"> членов суда аксакалов;</w:t>
            </w:r>
          </w:p>
          <w:p w:rsidR="00D70490" w:rsidRPr="00F07578" w:rsidRDefault="00D70490" w:rsidP="00F07578">
            <w:pPr>
              <w:pStyle w:val="a4"/>
              <w:ind w:firstLine="800"/>
              <w:jc w:val="both"/>
              <w:rPr>
                <w:rFonts w:ascii="Times New Roman" w:hAnsi="Times New Roman" w:cs="Times New Roman"/>
                <w:b/>
                <w:sz w:val="24"/>
                <w:szCs w:val="24"/>
              </w:rPr>
            </w:pPr>
            <w:r w:rsidRPr="00F07578">
              <w:rPr>
                <w:rFonts w:ascii="Times New Roman" w:hAnsi="Times New Roman" w:cs="Times New Roman"/>
                <w:b/>
                <w:sz w:val="24"/>
                <w:szCs w:val="24"/>
              </w:rPr>
              <w:t>-</w:t>
            </w:r>
            <w:r w:rsidR="00993DD0">
              <w:rPr>
                <w:rFonts w:ascii="Times New Roman" w:hAnsi="Times New Roman" w:cs="Times New Roman"/>
                <w:b/>
                <w:sz w:val="24"/>
                <w:szCs w:val="24"/>
              </w:rPr>
              <w:t xml:space="preserve"> </w:t>
            </w:r>
            <w:r w:rsidRPr="00F07578">
              <w:rPr>
                <w:rFonts w:ascii="Times New Roman" w:hAnsi="Times New Roman" w:cs="Times New Roman"/>
                <w:b/>
                <w:sz w:val="24"/>
                <w:szCs w:val="24"/>
              </w:rPr>
              <w:t>справка о месте фактического проживания членов суда аксакалов;</w:t>
            </w:r>
          </w:p>
          <w:p w:rsidR="00021546" w:rsidRPr="00F07578" w:rsidRDefault="00D70490" w:rsidP="00F07578">
            <w:pPr>
              <w:pStyle w:val="a4"/>
              <w:ind w:firstLine="800"/>
              <w:jc w:val="both"/>
              <w:rPr>
                <w:rFonts w:ascii="Times New Roman" w:hAnsi="Times New Roman" w:cs="Times New Roman"/>
                <w:b/>
                <w:sz w:val="24"/>
                <w:szCs w:val="24"/>
              </w:rPr>
            </w:pPr>
            <w:r w:rsidRPr="00F07578">
              <w:rPr>
                <w:rFonts w:ascii="Times New Roman" w:hAnsi="Times New Roman" w:cs="Times New Roman"/>
                <w:b/>
                <w:sz w:val="24"/>
                <w:szCs w:val="24"/>
              </w:rPr>
              <w:t>-</w:t>
            </w:r>
            <w:r w:rsidR="00993DD0">
              <w:rPr>
                <w:rFonts w:ascii="Times New Roman" w:hAnsi="Times New Roman" w:cs="Times New Roman"/>
                <w:b/>
                <w:sz w:val="24"/>
                <w:szCs w:val="24"/>
              </w:rPr>
              <w:t xml:space="preserve"> </w:t>
            </w:r>
            <w:r w:rsidR="00021546" w:rsidRPr="00F07578">
              <w:rPr>
                <w:rFonts w:ascii="Times New Roman" w:hAnsi="Times New Roman" w:cs="Times New Roman"/>
                <w:b/>
                <w:sz w:val="24"/>
                <w:szCs w:val="24"/>
              </w:rPr>
              <w:t xml:space="preserve">справка о </w:t>
            </w:r>
            <w:r w:rsidRPr="00F07578">
              <w:rPr>
                <w:rFonts w:ascii="Times New Roman" w:hAnsi="Times New Roman" w:cs="Times New Roman"/>
                <w:b/>
                <w:sz w:val="24"/>
                <w:szCs w:val="24"/>
              </w:rPr>
              <w:t>н</w:t>
            </w:r>
            <w:r w:rsidR="00021546" w:rsidRPr="00F07578">
              <w:rPr>
                <w:rFonts w:ascii="Times New Roman" w:hAnsi="Times New Roman" w:cs="Times New Roman"/>
                <w:b/>
                <w:sz w:val="24"/>
                <w:szCs w:val="24"/>
              </w:rPr>
              <w:t>есудимости членов суда аксакалов</w:t>
            </w:r>
            <w:r w:rsidRPr="00F07578">
              <w:rPr>
                <w:rFonts w:ascii="Times New Roman" w:hAnsi="Times New Roman" w:cs="Times New Roman"/>
                <w:b/>
                <w:sz w:val="24"/>
                <w:szCs w:val="24"/>
              </w:rPr>
              <w:t>, выданные уполномоченным государственным органом.</w:t>
            </w:r>
          </w:p>
          <w:p w:rsidR="009B30ED" w:rsidRPr="00F07578" w:rsidRDefault="009B30ED" w:rsidP="00F07578">
            <w:pPr>
              <w:pStyle w:val="a4"/>
              <w:ind w:firstLine="800"/>
              <w:jc w:val="both"/>
              <w:rPr>
                <w:rFonts w:ascii="Times New Roman" w:hAnsi="Times New Roman" w:cs="Times New Roman"/>
                <w:b/>
                <w:sz w:val="24"/>
                <w:szCs w:val="24"/>
              </w:rPr>
            </w:pPr>
            <w:r w:rsidRPr="00F07578">
              <w:rPr>
                <w:rFonts w:ascii="Times New Roman" w:hAnsi="Times New Roman" w:cs="Times New Roman"/>
                <w:b/>
                <w:sz w:val="24"/>
                <w:szCs w:val="24"/>
              </w:rPr>
              <w:t>- копию документов, подтверждающие уровень образования, нотариально заверенные или заверенной исполнительным органом местного самоуправлением, соотве</w:t>
            </w:r>
            <w:r w:rsidR="00334498" w:rsidRPr="00F07578">
              <w:rPr>
                <w:rFonts w:ascii="Times New Roman" w:hAnsi="Times New Roman" w:cs="Times New Roman"/>
                <w:b/>
                <w:sz w:val="24"/>
                <w:szCs w:val="24"/>
              </w:rPr>
              <w:t>тствующ</w:t>
            </w:r>
            <w:r w:rsidRPr="00F07578">
              <w:rPr>
                <w:rFonts w:ascii="Times New Roman" w:hAnsi="Times New Roman" w:cs="Times New Roman"/>
                <w:b/>
                <w:sz w:val="24"/>
                <w:szCs w:val="24"/>
              </w:rPr>
              <w:t>е</w:t>
            </w:r>
            <w:r w:rsidR="00334498" w:rsidRPr="00F07578">
              <w:rPr>
                <w:rFonts w:ascii="Times New Roman" w:hAnsi="Times New Roman" w:cs="Times New Roman"/>
                <w:b/>
                <w:sz w:val="24"/>
                <w:szCs w:val="24"/>
              </w:rPr>
              <w:t>й</w:t>
            </w:r>
            <w:r w:rsidRPr="00F07578">
              <w:rPr>
                <w:rFonts w:ascii="Times New Roman" w:hAnsi="Times New Roman" w:cs="Times New Roman"/>
                <w:b/>
                <w:sz w:val="24"/>
                <w:szCs w:val="24"/>
              </w:rPr>
              <w:t xml:space="preserve"> административно-территориал</w:t>
            </w:r>
            <w:r w:rsidR="00334498" w:rsidRPr="00F07578">
              <w:rPr>
                <w:rFonts w:ascii="Times New Roman" w:hAnsi="Times New Roman" w:cs="Times New Roman"/>
                <w:b/>
                <w:sz w:val="24"/>
                <w:szCs w:val="24"/>
              </w:rPr>
              <w:t>ь</w:t>
            </w:r>
            <w:r w:rsidRPr="00F07578">
              <w:rPr>
                <w:rFonts w:ascii="Times New Roman" w:hAnsi="Times New Roman" w:cs="Times New Roman"/>
                <w:b/>
                <w:sz w:val="24"/>
                <w:szCs w:val="24"/>
              </w:rPr>
              <w:t>ной единицы</w:t>
            </w:r>
            <w:r w:rsidR="00334498" w:rsidRPr="00F07578">
              <w:rPr>
                <w:rFonts w:ascii="Times New Roman" w:hAnsi="Times New Roman" w:cs="Times New Roman"/>
                <w:b/>
                <w:sz w:val="24"/>
                <w:szCs w:val="24"/>
              </w:rPr>
              <w:t>.</w:t>
            </w:r>
          </w:p>
          <w:p w:rsidR="00DE582D" w:rsidRPr="00FE4448" w:rsidRDefault="00021546" w:rsidP="00FE4448">
            <w:pPr>
              <w:pStyle w:val="a4"/>
              <w:ind w:firstLine="800"/>
              <w:jc w:val="both"/>
              <w:rPr>
                <w:rFonts w:ascii="Times New Roman" w:hAnsi="Times New Roman" w:cs="Times New Roman"/>
                <w:b/>
                <w:sz w:val="24"/>
                <w:szCs w:val="24"/>
              </w:rPr>
            </w:pPr>
            <w:r w:rsidRPr="00F07578">
              <w:rPr>
                <w:rFonts w:ascii="Times New Roman" w:hAnsi="Times New Roman" w:cs="Times New Roman"/>
                <w:b/>
                <w:sz w:val="24"/>
                <w:szCs w:val="24"/>
              </w:rPr>
              <w:t xml:space="preserve">Членам судов аксакалов выдаются </w:t>
            </w:r>
            <w:r w:rsidR="00334498" w:rsidRPr="00F07578">
              <w:rPr>
                <w:rFonts w:ascii="Times New Roman" w:hAnsi="Times New Roman" w:cs="Times New Roman"/>
                <w:b/>
                <w:sz w:val="24"/>
                <w:szCs w:val="24"/>
              </w:rPr>
              <w:t xml:space="preserve">исполнительным органом местного самоуправления, </w:t>
            </w:r>
            <w:r w:rsidRPr="00F07578">
              <w:rPr>
                <w:rFonts w:ascii="Times New Roman" w:hAnsi="Times New Roman" w:cs="Times New Roman"/>
                <w:b/>
                <w:sz w:val="24"/>
                <w:szCs w:val="24"/>
              </w:rPr>
              <w:t>удостоверения единого образца, устанавливаемого Верховным судом Кыргызской Республики.</w:t>
            </w:r>
          </w:p>
        </w:tc>
      </w:tr>
      <w:tr w:rsidR="007D493A" w:rsidRPr="00D550BE" w:rsidTr="00543BFA">
        <w:tc>
          <w:tcPr>
            <w:tcW w:w="7280" w:type="dxa"/>
          </w:tcPr>
          <w:p w:rsidR="007D493A" w:rsidRPr="00F07578" w:rsidRDefault="007D493A" w:rsidP="00F07578">
            <w:pPr>
              <w:pStyle w:val="a4"/>
              <w:ind w:firstLine="709"/>
              <w:jc w:val="both"/>
              <w:rPr>
                <w:rFonts w:ascii="Times New Roman" w:hAnsi="Times New Roman" w:cs="Times New Roman"/>
                <w:b/>
                <w:sz w:val="24"/>
                <w:szCs w:val="24"/>
              </w:rPr>
            </w:pPr>
            <w:r w:rsidRPr="00F07578">
              <w:rPr>
                <w:rFonts w:ascii="Times New Roman" w:hAnsi="Times New Roman" w:cs="Times New Roman"/>
                <w:b/>
                <w:sz w:val="24"/>
                <w:szCs w:val="24"/>
              </w:rPr>
              <w:t xml:space="preserve">Статья 14. Исключение члена суда аксакалов из его </w:t>
            </w:r>
            <w:r w:rsidRPr="00F07578">
              <w:rPr>
                <w:rFonts w:ascii="Times New Roman" w:hAnsi="Times New Roman" w:cs="Times New Roman"/>
                <w:b/>
                <w:sz w:val="24"/>
                <w:szCs w:val="24"/>
              </w:rPr>
              <w:lastRenderedPageBreak/>
              <w:t>состава</w:t>
            </w:r>
          </w:p>
          <w:p w:rsidR="007D493A" w:rsidRPr="00D550BE" w:rsidRDefault="007D493A"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Член суда аксакалов может быть исключен из его состава по следующим основаниям:</w:t>
            </w:r>
          </w:p>
          <w:p w:rsidR="007D493A" w:rsidRPr="00D550BE" w:rsidRDefault="007D493A"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отказ от членства суда аксакалов;</w:t>
            </w:r>
          </w:p>
          <w:p w:rsidR="007D493A" w:rsidRPr="00D550BE" w:rsidRDefault="007D493A"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смерть члена суда аксакалов;</w:t>
            </w:r>
          </w:p>
          <w:p w:rsidR="007D493A" w:rsidRPr="00D550BE" w:rsidRDefault="007D493A"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окончание срока полномочий;</w:t>
            </w:r>
          </w:p>
          <w:p w:rsidR="007D493A" w:rsidRPr="00D550BE" w:rsidRDefault="007D493A"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изменение местожительства (переезд с данного населенного пункта);</w:t>
            </w:r>
          </w:p>
          <w:p w:rsidR="007D493A" w:rsidRPr="00D550BE" w:rsidRDefault="007D493A"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привлечение к уголовной ответственности и осуждение;</w:t>
            </w:r>
          </w:p>
          <w:p w:rsidR="007D493A" w:rsidRPr="00D550BE" w:rsidRDefault="007D493A"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отзыв члена суда аксакалов.</w:t>
            </w:r>
          </w:p>
          <w:p w:rsidR="007D493A" w:rsidRPr="00D550BE" w:rsidRDefault="007D493A" w:rsidP="00F07578">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Член суда аксакалов может быть отозван досрочно общим собранием граждан, конференцией соответствующего Совета общественности либо сессией местных кенешей, избравших его:</w:t>
            </w:r>
          </w:p>
          <w:p w:rsidR="007D493A" w:rsidRPr="00D550BE" w:rsidRDefault="007D493A"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если не справляется с возложенными на него обязанностями;</w:t>
            </w:r>
          </w:p>
          <w:p w:rsidR="007D493A" w:rsidRPr="00D550BE" w:rsidRDefault="007D493A"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в связи с недостойным поведением;</w:t>
            </w:r>
          </w:p>
          <w:p w:rsidR="007D493A" w:rsidRPr="00D550BE" w:rsidRDefault="007D493A"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если совершил правонарушение и другие проступки, несовместимые со званием члена суда аксакалов.</w:t>
            </w:r>
          </w:p>
          <w:p w:rsidR="007D493A" w:rsidRPr="00D550BE" w:rsidRDefault="007D493A"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Избрание нового члена суда аксакалов взамен исключенного производится в порядке, предусмотренном статьей 11 настоящего Закона.</w:t>
            </w:r>
          </w:p>
          <w:p w:rsidR="007D493A" w:rsidRPr="00D550BE" w:rsidRDefault="007D493A"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Член суда аксакалов, исключенный из состава суда в связи с окончанием срока полномочий, может быть избран повторно.</w:t>
            </w:r>
          </w:p>
        </w:tc>
        <w:tc>
          <w:tcPr>
            <w:tcW w:w="7280" w:type="dxa"/>
          </w:tcPr>
          <w:p w:rsidR="007D493A" w:rsidRPr="00F07578" w:rsidRDefault="007D493A" w:rsidP="00F07578">
            <w:pPr>
              <w:pStyle w:val="a4"/>
              <w:ind w:firstLine="800"/>
              <w:jc w:val="both"/>
              <w:rPr>
                <w:rFonts w:ascii="Times New Roman" w:hAnsi="Times New Roman" w:cs="Times New Roman"/>
                <w:b/>
                <w:sz w:val="24"/>
                <w:szCs w:val="24"/>
              </w:rPr>
            </w:pPr>
            <w:r w:rsidRPr="00F07578">
              <w:rPr>
                <w:rFonts w:ascii="Times New Roman" w:hAnsi="Times New Roman" w:cs="Times New Roman"/>
                <w:b/>
                <w:sz w:val="24"/>
                <w:szCs w:val="24"/>
              </w:rPr>
              <w:lastRenderedPageBreak/>
              <w:t xml:space="preserve">Статья 14. Исключение члена суда аксакалов из его </w:t>
            </w:r>
            <w:r w:rsidRPr="00F07578">
              <w:rPr>
                <w:rFonts w:ascii="Times New Roman" w:hAnsi="Times New Roman" w:cs="Times New Roman"/>
                <w:b/>
                <w:sz w:val="24"/>
                <w:szCs w:val="24"/>
              </w:rPr>
              <w:lastRenderedPageBreak/>
              <w:t>состава</w:t>
            </w:r>
          </w:p>
          <w:p w:rsidR="007D493A" w:rsidRPr="00D550BE" w:rsidRDefault="007D493A"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Член суда аксакалов может быть исключен из его состава по следующим основаниям:</w:t>
            </w:r>
          </w:p>
          <w:p w:rsidR="007D493A" w:rsidRPr="00D550BE" w:rsidRDefault="007D493A"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отказ от членства суда аксакалов;</w:t>
            </w:r>
          </w:p>
          <w:p w:rsidR="007D493A" w:rsidRPr="00D550BE" w:rsidRDefault="007D493A"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смерть члена суда аксакалов;</w:t>
            </w:r>
          </w:p>
          <w:p w:rsidR="007D493A" w:rsidRPr="00D550BE" w:rsidRDefault="007D493A"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окончание срока полномочий;</w:t>
            </w:r>
          </w:p>
          <w:p w:rsidR="007D493A" w:rsidRPr="00D550BE" w:rsidRDefault="007D493A"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изменение местожительства (переезд с данного населенного пункта);</w:t>
            </w:r>
          </w:p>
          <w:p w:rsidR="007D493A" w:rsidRPr="00D550BE" w:rsidRDefault="007D493A"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привлечение к уголовной ответственности и осуждение;</w:t>
            </w:r>
          </w:p>
          <w:p w:rsidR="007D493A" w:rsidRPr="00D550BE" w:rsidRDefault="007D493A"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отзыв члена суда аксакалов.</w:t>
            </w:r>
          </w:p>
          <w:p w:rsidR="007471D6" w:rsidRPr="00F07578" w:rsidRDefault="007471D6" w:rsidP="00F07578">
            <w:pPr>
              <w:pStyle w:val="a4"/>
              <w:ind w:firstLine="800"/>
              <w:jc w:val="both"/>
              <w:rPr>
                <w:rFonts w:ascii="Times New Roman" w:hAnsi="Times New Roman" w:cs="Times New Roman"/>
                <w:b/>
                <w:sz w:val="24"/>
                <w:szCs w:val="24"/>
              </w:rPr>
            </w:pPr>
            <w:r w:rsidRPr="00F07578">
              <w:rPr>
                <w:rFonts w:ascii="Times New Roman" w:hAnsi="Times New Roman" w:cs="Times New Roman"/>
                <w:b/>
                <w:sz w:val="24"/>
                <w:szCs w:val="24"/>
              </w:rPr>
              <w:t xml:space="preserve">Член суда аксакалов может быть отозван досрочно, </w:t>
            </w:r>
            <w:r w:rsidR="00334498" w:rsidRPr="00F07578">
              <w:rPr>
                <w:rFonts w:ascii="Times New Roman" w:hAnsi="Times New Roman" w:cs="Times New Roman"/>
                <w:b/>
                <w:sz w:val="24"/>
                <w:szCs w:val="24"/>
              </w:rPr>
              <w:t xml:space="preserve">собранием граждан по месту жительства, </w:t>
            </w:r>
            <w:r w:rsidRPr="00F07578">
              <w:rPr>
                <w:rFonts w:ascii="Times New Roman" w:hAnsi="Times New Roman" w:cs="Times New Roman"/>
                <w:b/>
                <w:sz w:val="24"/>
                <w:szCs w:val="24"/>
              </w:rPr>
              <w:t>конференцией</w:t>
            </w:r>
            <w:r w:rsidR="00A049AC" w:rsidRPr="00F07578">
              <w:rPr>
                <w:rFonts w:ascii="Times New Roman" w:hAnsi="Times New Roman" w:cs="Times New Roman"/>
                <w:b/>
                <w:sz w:val="24"/>
                <w:szCs w:val="24"/>
              </w:rPr>
              <w:t xml:space="preserve"> (собранием представителей)</w:t>
            </w:r>
            <w:r w:rsidRPr="00F07578">
              <w:rPr>
                <w:rFonts w:ascii="Times New Roman" w:hAnsi="Times New Roman" w:cs="Times New Roman"/>
                <w:b/>
                <w:sz w:val="24"/>
                <w:szCs w:val="24"/>
              </w:rPr>
              <w:t xml:space="preserve"> уполномоченных делегатов:</w:t>
            </w:r>
          </w:p>
          <w:p w:rsidR="007D493A" w:rsidRPr="00D550BE" w:rsidRDefault="007D493A"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если не справляется с возложенными на него обязанностями;</w:t>
            </w:r>
          </w:p>
          <w:p w:rsidR="007D493A" w:rsidRPr="00D550BE" w:rsidRDefault="007D493A"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в связи с недостойным поведением;</w:t>
            </w:r>
          </w:p>
          <w:p w:rsidR="007D493A" w:rsidRPr="00D550BE" w:rsidRDefault="007D493A"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если совершил правонарушение и другие проступки, несовместимые со званием члена суда аксакалов.</w:t>
            </w:r>
          </w:p>
          <w:p w:rsidR="007D493A" w:rsidRPr="00D550BE" w:rsidRDefault="007D493A"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Избрание нового члена суда аксакалов взамен исключенного производится в порядке, предусмотренном статьей 11 настоящего Закона.</w:t>
            </w:r>
          </w:p>
          <w:p w:rsidR="007D493A" w:rsidRPr="00D550BE" w:rsidRDefault="007D493A"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xml:space="preserve">Член суда аксакалов, исключенный из состава суда в связи с окончанием срока полномочий, </w:t>
            </w:r>
            <w:r w:rsidR="00A049AC" w:rsidRPr="00D550BE">
              <w:rPr>
                <w:rFonts w:ascii="Times New Roman" w:hAnsi="Times New Roman" w:cs="Times New Roman"/>
                <w:sz w:val="24"/>
                <w:szCs w:val="24"/>
              </w:rPr>
              <w:t xml:space="preserve">не </w:t>
            </w:r>
            <w:r w:rsidRPr="00D550BE">
              <w:rPr>
                <w:rFonts w:ascii="Times New Roman" w:hAnsi="Times New Roman" w:cs="Times New Roman"/>
                <w:sz w:val="24"/>
                <w:szCs w:val="24"/>
              </w:rPr>
              <w:t>может быть избран повторно.</w:t>
            </w:r>
          </w:p>
        </w:tc>
      </w:tr>
      <w:tr w:rsidR="00C1592E" w:rsidRPr="00D550BE" w:rsidTr="00543BFA">
        <w:tc>
          <w:tcPr>
            <w:tcW w:w="7280" w:type="dxa"/>
          </w:tcPr>
          <w:p w:rsidR="00C1592E" w:rsidRPr="00F07578" w:rsidRDefault="00C1592E" w:rsidP="00F07578">
            <w:pPr>
              <w:pStyle w:val="a4"/>
              <w:jc w:val="center"/>
              <w:rPr>
                <w:rFonts w:ascii="Times New Roman" w:hAnsi="Times New Roman" w:cs="Times New Roman"/>
                <w:b/>
                <w:sz w:val="24"/>
                <w:szCs w:val="24"/>
              </w:rPr>
            </w:pPr>
            <w:r w:rsidRPr="00F07578">
              <w:rPr>
                <w:rFonts w:ascii="Times New Roman" w:hAnsi="Times New Roman" w:cs="Times New Roman"/>
                <w:b/>
                <w:sz w:val="24"/>
                <w:szCs w:val="24"/>
              </w:rPr>
              <w:lastRenderedPageBreak/>
              <w:t>Раздел III</w:t>
            </w:r>
            <w:r w:rsidRPr="00F07578">
              <w:rPr>
                <w:rFonts w:ascii="Times New Roman" w:hAnsi="Times New Roman" w:cs="Times New Roman"/>
                <w:b/>
                <w:sz w:val="24"/>
                <w:szCs w:val="24"/>
              </w:rPr>
              <w:br/>
              <w:t>Порядок рассмотрения дел (материалов) судами аксакалов</w:t>
            </w:r>
          </w:p>
          <w:p w:rsidR="00C1592E" w:rsidRPr="00F07578" w:rsidRDefault="00C1592E" w:rsidP="00F07578">
            <w:pPr>
              <w:pStyle w:val="a4"/>
              <w:ind w:firstLine="709"/>
              <w:jc w:val="both"/>
              <w:rPr>
                <w:rFonts w:ascii="Times New Roman" w:hAnsi="Times New Roman" w:cs="Times New Roman"/>
                <w:b/>
                <w:sz w:val="24"/>
                <w:szCs w:val="24"/>
              </w:rPr>
            </w:pPr>
            <w:r w:rsidRPr="00F07578">
              <w:rPr>
                <w:rFonts w:ascii="Times New Roman" w:hAnsi="Times New Roman" w:cs="Times New Roman"/>
                <w:b/>
                <w:sz w:val="24"/>
                <w:szCs w:val="24"/>
              </w:rPr>
              <w:t>Статья 15. Дела (материалы), рассматриваемые судами аксакалов</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Суды аксакалов вправе рассматривать дела (материалы):</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а) об имущественных и семейных спорах граждан:</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по взысканию имущественного долга;</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по истребованию имущества из чужого незаконного владения;</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lastRenderedPageBreak/>
              <w:t>- по возврату имущества из чужого незаконного владения;</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по возврату имущества, переданного на хранение;</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по взысканию арендной платы;</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по возмещению за причиненный имуществу вред;</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по разделу общего совместного имущества супругов;</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по национальным брачным отношениям и традициям, связанным с брачно-семейными отношениями;</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б) о невыполнении родителями и другими членами семьи обязанностей по воспитанию и содержанию детей;</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в) о невыполнении совершеннолетними детьми обязанностей по содержанию нетрудоспособных родителей или лиц, воспитавших и содержавших их в установленном порядке;</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г) об оплате выполненной работы по трудовому соглашению;</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д) споры по поливу между пользователями земельных участков;</w:t>
            </w:r>
          </w:p>
          <w:p w:rsidR="00C1592E" w:rsidRPr="00F07578" w:rsidRDefault="00C1592E" w:rsidP="00F07578">
            <w:pPr>
              <w:pStyle w:val="a4"/>
              <w:ind w:firstLine="709"/>
              <w:jc w:val="both"/>
              <w:rPr>
                <w:rFonts w:ascii="Times New Roman" w:hAnsi="Times New Roman" w:cs="Times New Roman"/>
                <w:strike/>
                <w:sz w:val="24"/>
                <w:szCs w:val="24"/>
              </w:rPr>
            </w:pPr>
            <w:r w:rsidRPr="00F07578">
              <w:rPr>
                <w:rFonts w:ascii="Times New Roman" w:hAnsi="Times New Roman" w:cs="Times New Roman"/>
                <w:strike/>
                <w:sz w:val="24"/>
                <w:szCs w:val="24"/>
              </w:rPr>
              <w:t>е) по преступлениям небольшой тяжести, предусматривающим наказание, не связанное с изоляцией от общества;</w:t>
            </w:r>
          </w:p>
          <w:p w:rsidR="00C1592E" w:rsidRPr="00D550BE" w:rsidRDefault="00C1592E" w:rsidP="00F07578">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ж) связанные с семейным насилием, в случаях отсутствия в деянии лица состава преступления.</w:t>
            </w:r>
          </w:p>
          <w:p w:rsidR="00C1592E" w:rsidRPr="00D550BE" w:rsidRDefault="00C1592E" w:rsidP="00F07578">
            <w:pPr>
              <w:pStyle w:val="a4"/>
              <w:ind w:firstLine="709"/>
              <w:jc w:val="both"/>
              <w:rPr>
                <w:rFonts w:ascii="Times New Roman" w:hAnsi="Times New Roman" w:cs="Times New Roman"/>
                <w:sz w:val="24"/>
                <w:szCs w:val="24"/>
              </w:rPr>
            </w:pPr>
          </w:p>
        </w:tc>
        <w:tc>
          <w:tcPr>
            <w:tcW w:w="7280" w:type="dxa"/>
          </w:tcPr>
          <w:p w:rsidR="00C1592E" w:rsidRPr="00F07578" w:rsidRDefault="00C1592E" w:rsidP="00F07578">
            <w:pPr>
              <w:pStyle w:val="a4"/>
              <w:jc w:val="center"/>
              <w:rPr>
                <w:rFonts w:ascii="Times New Roman" w:hAnsi="Times New Roman" w:cs="Times New Roman"/>
                <w:b/>
                <w:sz w:val="24"/>
                <w:szCs w:val="24"/>
              </w:rPr>
            </w:pPr>
            <w:r w:rsidRPr="00F07578">
              <w:rPr>
                <w:rFonts w:ascii="Times New Roman" w:hAnsi="Times New Roman" w:cs="Times New Roman"/>
                <w:b/>
                <w:sz w:val="24"/>
                <w:szCs w:val="24"/>
              </w:rPr>
              <w:lastRenderedPageBreak/>
              <w:t>Раздел III</w:t>
            </w:r>
            <w:r w:rsidRPr="00F07578">
              <w:rPr>
                <w:rFonts w:ascii="Times New Roman" w:hAnsi="Times New Roman" w:cs="Times New Roman"/>
                <w:b/>
                <w:sz w:val="24"/>
                <w:szCs w:val="24"/>
              </w:rPr>
              <w:br/>
              <w:t>Порядок рассмотрения дел (материалов) судами аксакалов</w:t>
            </w:r>
          </w:p>
          <w:p w:rsidR="00C1592E" w:rsidRPr="00F07578" w:rsidRDefault="00C1592E" w:rsidP="00A935E2">
            <w:pPr>
              <w:pStyle w:val="a4"/>
              <w:ind w:firstLine="800"/>
              <w:jc w:val="both"/>
              <w:rPr>
                <w:rFonts w:ascii="Times New Roman" w:hAnsi="Times New Roman" w:cs="Times New Roman"/>
                <w:b/>
                <w:sz w:val="24"/>
                <w:szCs w:val="24"/>
              </w:rPr>
            </w:pPr>
            <w:r w:rsidRPr="00F07578">
              <w:rPr>
                <w:rFonts w:ascii="Times New Roman" w:hAnsi="Times New Roman" w:cs="Times New Roman"/>
                <w:b/>
                <w:sz w:val="24"/>
                <w:szCs w:val="24"/>
              </w:rPr>
              <w:t>Статья 15. Дела (материалы), рассматриваемые судами аксакалов</w:t>
            </w:r>
          </w:p>
          <w:p w:rsidR="00C1592E" w:rsidRPr="00D550BE" w:rsidRDefault="00C1592E"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Суды аксакалов вправе рассматривать дела (материалы):</w:t>
            </w:r>
          </w:p>
          <w:p w:rsidR="00C1592E" w:rsidRPr="00D550BE" w:rsidRDefault="00C1592E"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а) об имущественных и семейных спорах граждан:</w:t>
            </w:r>
          </w:p>
          <w:p w:rsidR="00C1592E" w:rsidRPr="00D550BE" w:rsidRDefault="00C1592E"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по взысканию имущественного долга;</w:t>
            </w:r>
          </w:p>
          <w:p w:rsidR="00C1592E" w:rsidRPr="00D550BE" w:rsidRDefault="00C1592E"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по истребованию имущества из чужого незаконного владения;</w:t>
            </w:r>
          </w:p>
          <w:p w:rsidR="00C1592E" w:rsidRPr="00D550BE" w:rsidRDefault="00C1592E"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lastRenderedPageBreak/>
              <w:t>- по возврату имущества из чужого незаконного владения;</w:t>
            </w:r>
          </w:p>
          <w:p w:rsidR="00C1592E" w:rsidRPr="00D550BE" w:rsidRDefault="00C1592E"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по возврату имущества, переданного на хранение;</w:t>
            </w:r>
          </w:p>
          <w:p w:rsidR="00C1592E" w:rsidRPr="00D550BE" w:rsidRDefault="00C1592E"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по взысканию арендной платы;</w:t>
            </w:r>
          </w:p>
          <w:p w:rsidR="00C1592E" w:rsidRPr="00D550BE" w:rsidRDefault="00C1592E"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по возмещению за причиненный имуществу вред;</w:t>
            </w:r>
          </w:p>
          <w:p w:rsidR="00C1592E" w:rsidRPr="00D550BE" w:rsidRDefault="00C1592E"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по разделу общего совместного имущества супругов;</w:t>
            </w:r>
          </w:p>
          <w:p w:rsidR="00C1592E" w:rsidRPr="00D550BE" w:rsidRDefault="00C1592E"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по национальным брачным отношениям и традициям, связанным с брачно-семейными отношениями;</w:t>
            </w:r>
          </w:p>
          <w:p w:rsidR="00C1592E" w:rsidRPr="00D550BE" w:rsidRDefault="00C1592E"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б) о невыполнении родителями и другими членами семьи обязанностей по воспитанию и содержанию детей;</w:t>
            </w:r>
          </w:p>
          <w:p w:rsidR="00776B79" w:rsidRPr="00D550BE" w:rsidRDefault="00776B79" w:rsidP="00776B7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в) о невыполнении совершеннолетними детьми обязанностей по содержанию нетрудоспособных родителей или лиц, воспитавших и содержавших их в установленном порядке;</w:t>
            </w:r>
          </w:p>
          <w:p w:rsidR="00776B79" w:rsidRPr="00D550BE" w:rsidRDefault="00776B79" w:rsidP="00776B7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г) об оплате выполненной работы по трудовому соглашению;</w:t>
            </w:r>
          </w:p>
          <w:p w:rsidR="00776B79" w:rsidRPr="00D550BE" w:rsidRDefault="00776B79" w:rsidP="00776B7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д) споры по поливу между пользователями земельных участков;</w:t>
            </w:r>
          </w:p>
          <w:p w:rsidR="00615DD1" w:rsidRPr="00F07578" w:rsidRDefault="00C1592E" w:rsidP="00F07578">
            <w:pPr>
              <w:pStyle w:val="a4"/>
              <w:ind w:firstLine="800"/>
              <w:jc w:val="both"/>
              <w:rPr>
                <w:rFonts w:ascii="Times New Roman" w:hAnsi="Times New Roman" w:cs="Times New Roman"/>
                <w:b/>
                <w:sz w:val="24"/>
                <w:szCs w:val="24"/>
              </w:rPr>
            </w:pPr>
            <w:r w:rsidRPr="00F07578">
              <w:rPr>
                <w:rFonts w:ascii="Times New Roman" w:hAnsi="Times New Roman" w:cs="Times New Roman"/>
                <w:b/>
                <w:sz w:val="24"/>
                <w:szCs w:val="24"/>
              </w:rPr>
              <w:t>е)</w:t>
            </w:r>
            <w:r w:rsidR="00DA1AE9">
              <w:rPr>
                <w:rFonts w:ascii="Times New Roman" w:hAnsi="Times New Roman" w:cs="Times New Roman"/>
                <w:b/>
                <w:sz w:val="24"/>
                <w:szCs w:val="24"/>
              </w:rPr>
              <w:t xml:space="preserve"> направляемые</w:t>
            </w:r>
            <w:r w:rsidR="00615DD1" w:rsidRPr="00F07578">
              <w:rPr>
                <w:rFonts w:ascii="Times New Roman" w:hAnsi="Times New Roman" w:cs="Times New Roman"/>
                <w:b/>
                <w:sz w:val="24"/>
                <w:szCs w:val="24"/>
              </w:rPr>
              <w:t xml:space="preserve"> </w:t>
            </w:r>
            <w:r w:rsidR="002B30E4" w:rsidRPr="002B30E4">
              <w:rPr>
                <w:rFonts w:ascii="Times New Roman" w:hAnsi="Times New Roman" w:cs="Times New Roman"/>
                <w:b/>
                <w:sz w:val="24"/>
                <w:szCs w:val="24"/>
              </w:rPr>
              <w:t>уполномоченным должностным лицом органа дознания, следователем и</w:t>
            </w:r>
            <w:r w:rsidR="002B30E4">
              <w:t xml:space="preserve"> </w:t>
            </w:r>
            <w:r w:rsidR="00615DD1" w:rsidRPr="00F07578">
              <w:rPr>
                <w:rFonts w:ascii="Times New Roman" w:hAnsi="Times New Roman" w:cs="Times New Roman"/>
                <w:b/>
                <w:sz w:val="24"/>
                <w:szCs w:val="24"/>
              </w:rPr>
              <w:t>судом, в отношении лиц, освобожденных от уголовной ответственности</w:t>
            </w:r>
            <w:r w:rsidR="002B30E4">
              <w:rPr>
                <w:rFonts w:ascii="Times New Roman" w:hAnsi="Times New Roman" w:cs="Times New Roman"/>
                <w:b/>
                <w:sz w:val="24"/>
                <w:szCs w:val="24"/>
              </w:rPr>
              <w:t>,</w:t>
            </w:r>
            <w:r w:rsidR="00615DD1" w:rsidRPr="00F07578">
              <w:rPr>
                <w:rFonts w:ascii="Times New Roman" w:hAnsi="Times New Roman" w:cs="Times New Roman"/>
                <w:b/>
                <w:sz w:val="24"/>
                <w:szCs w:val="24"/>
              </w:rPr>
              <w:t xml:space="preserve">  в соответствии с  уголовным и уголовно</w:t>
            </w:r>
            <w:r w:rsidR="000D69C9">
              <w:rPr>
                <w:rFonts w:ascii="Times New Roman" w:hAnsi="Times New Roman" w:cs="Times New Roman"/>
                <w:b/>
                <w:sz w:val="24"/>
                <w:szCs w:val="24"/>
              </w:rPr>
              <w:t xml:space="preserve"> -</w:t>
            </w:r>
            <w:r w:rsidR="00615DD1" w:rsidRPr="00F07578">
              <w:rPr>
                <w:rFonts w:ascii="Times New Roman" w:hAnsi="Times New Roman" w:cs="Times New Roman"/>
                <w:b/>
                <w:sz w:val="24"/>
                <w:szCs w:val="24"/>
              </w:rPr>
              <w:t xml:space="preserve"> процессуальным законода</w:t>
            </w:r>
            <w:r w:rsidR="000D69C9">
              <w:rPr>
                <w:rFonts w:ascii="Times New Roman" w:hAnsi="Times New Roman" w:cs="Times New Roman"/>
                <w:b/>
                <w:sz w:val="24"/>
                <w:szCs w:val="24"/>
              </w:rPr>
              <w:t>тельство</w:t>
            </w:r>
            <w:r w:rsidR="008E3BE2" w:rsidRPr="00F07578">
              <w:rPr>
                <w:rFonts w:ascii="Times New Roman" w:hAnsi="Times New Roman" w:cs="Times New Roman"/>
                <w:b/>
                <w:sz w:val="24"/>
                <w:szCs w:val="24"/>
              </w:rPr>
              <w:t>м Кыргызской Республики;</w:t>
            </w:r>
          </w:p>
          <w:p w:rsidR="00C1592E" w:rsidRPr="00D550BE" w:rsidRDefault="00C1592E" w:rsidP="00F0757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xml:space="preserve"> ж) связанные с семейным насилием, в случаях отсутствия в деянии лица состава преступления;</w:t>
            </w:r>
          </w:p>
          <w:p w:rsidR="00776B79" w:rsidRPr="000D69C9" w:rsidRDefault="00C1592E" w:rsidP="00FE4448">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t>з)</w:t>
            </w:r>
            <w:r w:rsidR="008E3BE2" w:rsidRPr="000D69C9">
              <w:rPr>
                <w:rFonts w:ascii="Times New Roman" w:hAnsi="Times New Roman" w:cs="Times New Roman"/>
                <w:b/>
                <w:sz w:val="24"/>
                <w:szCs w:val="24"/>
              </w:rPr>
              <w:t xml:space="preserve"> о нарушениях</w:t>
            </w:r>
            <w:r w:rsidR="000D69C9">
              <w:rPr>
                <w:rFonts w:ascii="Times New Roman" w:hAnsi="Times New Roman" w:cs="Times New Roman"/>
                <w:b/>
                <w:sz w:val="24"/>
                <w:szCs w:val="24"/>
              </w:rPr>
              <w:t>,</w:t>
            </w:r>
            <w:r w:rsidR="008E3BE2" w:rsidRPr="000D69C9">
              <w:rPr>
                <w:rFonts w:ascii="Times New Roman" w:hAnsi="Times New Roman" w:cs="Times New Roman"/>
                <w:b/>
                <w:sz w:val="24"/>
                <w:szCs w:val="24"/>
              </w:rPr>
              <w:t xml:space="preserve"> направляемые </w:t>
            </w:r>
            <w:r w:rsidR="00615DD1" w:rsidRPr="000D69C9">
              <w:rPr>
                <w:rFonts w:ascii="Times New Roman" w:hAnsi="Times New Roman" w:cs="Times New Roman"/>
                <w:b/>
                <w:sz w:val="24"/>
                <w:szCs w:val="24"/>
              </w:rPr>
              <w:t>исполнительным органом местного самоуправления, в рамках полномочий предусмотренных Кодексом Кыргызской Республики о нарушениях</w:t>
            </w:r>
            <w:r w:rsidR="00865DD4" w:rsidRPr="000D69C9">
              <w:rPr>
                <w:rFonts w:ascii="Times New Roman" w:hAnsi="Times New Roman" w:cs="Times New Roman"/>
                <w:b/>
                <w:sz w:val="24"/>
                <w:szCs w:val="24"/>
              </w:rPr>
              <w:t>.</w:t>
            </w:r>
          </w:p>
        </w:tc>
      </w:tr>
      <w:tr w:rsidR="00A01202" w:rsidRPr="00D550BE" w:rsidTr="00543BFA">
        <w:tc>
          <w:tcPr>
            <w:tcW w:w="7280" w:type="dxa"/>
          </w:tcPr>
          <w:p w:rsidR="00A01202" w:rsidRPr="000D69C9" w:rsidRDefault="00A01202" w:rsidP="000D69C9">
            <w:pPr>
              <w:pStyle w:val="a4"/>
              <w:ind w:firstLine="709"/>
              <w:jc w:val="both"/>
              <w:rPr>
                <w:rFonts w:ascii="Times New Roman" w:hAnsi="Times New Roman" w:cs="Times New Roman"/>
                <w:b/>
                <w:sz w:val="24"/>
                <w:szCs w:val="24"/>
              </w:rPr>
            </w:pPr>
            <w:r w:rsidRPr="000D69C9">
              <w:rPr>
                <w:rFonts w:ascii="Times New Roman" w:hAnsi="Times New Roman" w:cs="Times New Roman"/>
                <w:b/>
                <w:sz w:val="24"/>
                <w:szCs w:val="24"/>
              </w:rPr>
              <w:lastRenderedPageBreak/>
              <w:t>Статья 17. Время и место рассмотрения дел (материалов) судами аксакалов</w:t>
            </w:r>
          </w:p>
          <w:p w:rsidR="00A01202" w:rsidRPr="00D550BE" w:rsidRDefault="00A01202"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xml:space="preserve">Время рассмотрения судами аксакалов дел (материалов) определяется председателем суда. Приглашение на заседание лиц, присутствие которых на суде аксакалов необходимо, производится председателем суда через участкового инспектора милиции. </w:t>
            </w:r>
            <w:r w:rsidRPr="00D550BE">
              <w:rPr>
                <w:rFonts w:ascii="Times New Roman" w:hAnsi="Times New Roman" w:cs="Times New Roman"/>
                <w:sz w:val="24"/>
                <w:szCs w:val="24"/>
              </w:rPr>
              <w:lastRenderedPageBreak/>
              <w:t>Извещение этих лиц производится заблаговременно, но не менее чем за три дня.</w:t>
            </w:r>
          </w:p>
          <w:p w:rsidR="00A01202" w:rsidRPr="00D550BE" w:rsidRDefault="00A01202" w:rsidP="000D69C9">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Суды аксакалов рассматривают дела (материалы) в помещениях, выделяемых исполнительными органами местного самоуправления, если иное место рассмотрения не определят суды аксакалов.</w:t>
            </w:r>
          </w:p>
          <w:p w:rsidR="00A01202" w:rsidRPr="00D550BE" w:rsidRDefault="00A01202"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Суд аксакалов рассматривает дела (материалы):</w:t>
            </w:r>
          </w:p>
          <w:p w:rsidR="00A01202" w:rsidRPr="00D550BE" w:rsidRDefault="00A01202"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если правонарушения были совершены на его территории;</w:t>
            </w:r>
          </w:p>
          <w:p w:rsidR="00A01202" w:rsidRPr="00D550BE" w:rsidRDefault="00A01202"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по просьбе заявителей независимо от места их проживания, если ответчик проживает на его территории;</w:t>
            </w:r>
          </w:p>
          <w:p w:rsidR="00A01202" w:rsidRPr="00D550BE" w:rsidRDefault="00A01202"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по просьбе других судов аксакалов, если правонарушитель, потерпевший либо ответчик проживает на его территории.</w:t>
            </w:r>
          </w:p>
          <w:p w:rsidR="00A01202" w:rsidRPr="00D550BE" w:rsidRDefault="00A01202" w:rsidP="000D69C9">
            <w:pPr>
              <w:pStyle w:val="a4"/>
              <w:ind w:firstLine="709"/>
              <w:jc w:val="both"/>
              <w:rPr>
                <w:rFonts w:ascii="Times New Roman" w:hAnsi="Times New Roman" w:cs="Times New Roman"/>
                <w:sz w:val="24"/>
                <w:szCs w:val="24"/>
              </w:rPr>
            </w:pPr>
          </w:p>
        </w:tc>
        <w:tc>
          <w:tcPr>
            <w:tcW w:w="7280" w:type="dxa"/>
          </w:tcPr>
          <w:p w:rsidR="00A01202" w:rsidRPr="000D69C9" w:rsidRDefault="00A01202"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lastRenderedPageBreak/>
              <w:t>Статья 17. Время и место рассмотрения дел (материалов) судами аксакалов</w:t>
            </w:r>
          </w:p>
          <w:p w:rsidR="00A01202" w:rsidRPr="00D550BE" w:rsidRDefault="00A01202" w:rsidP="000D69C9">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xml:space="preserve">Время рассмотрения судами аксакалов дел (материалов) определяется председателем суда. Приглашение на заседание лиц, присутствие которых на суде аксакалов необходимо, производится председателем суда через участкового инспектора милиции. </w:t>
            </w:r>
            <w:r w:rsidRPr="00D550BE">
              <w:rPr>
                <w:rFonts w:ascii="Times New Roman" w:hAnsi="Times New Roman" w:cs="Times New Roman"/>
                <w:sz w:val="24"/>
                <w:szCs w:val="24"/>
              </w:rPr>
              <w:lastRenderedPageBreak/>
              <w:t>Извещение этих лиц производится заблаговременно, но не менее чем за три дня.</w:t>
            </w:r>
          </w:p>
          <w:p w:rsidR="00A01202" w:rsidRPr="000D69C9" w:rsidRDefault="00584C42"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t xml:space="preserve"> Суды аксакалов рассматривают дела (материалы) в помещениях, выделяемых (закрепленных за судами аксакалов) на постоянной основе распоряжением исполнительных органов местного самоуправления, если иное место рассмотрения не определят суды аксакалов.</w:t>
            </w:r>
          </w:p>
          <w:p w:rsidR="00A01202" w:rsidRPr="00D550BE" w:rsidRDefault="00A01202" w:rsidP="000D69C9">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Суд аксакалов рассматривает дела (материалы):</w:t>
            </w:r>
          </w:p>
          <w:p w:rsidR="00A01202" w:rsidRPr="00D550BE" w:rsidRDefault="00A01202" w:rsidP="000D69C9">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если правонарушения были совершены на его территории;</w:t>
            </w:r>
          </w:p>
          <w:p w:rsidR="00A01202" w:rsidRPr="00D550BE" w:rsidRDefault="00A01202" w:rsidP="000D69C9">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по просьбе заявителей независимо от места их проживания, если ответчик проживает на его территории;</w:t>
            </w:r>
          </w:p>
          <w:p w:rsidR="00A01202" w:rsidRPr="00D550BE" w:rsidRDefault="00A01202" w:rsidP="00FE444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по просьбе других судов аксакалов, если правонарушитель, потерпевший либо ответчик проживает на его территории.</w:t>
            </w:r>
          </w:p>
        </w:tc>
      </w:tr>
      <w:tr w:rsidR="006E7C3B" w:rsidRPr="00D550BE" w:rsidTr="00543BFA">
        <w:tc>
          <w:tcPr>
            <w:tcW w:w="7280" w:type="dxa"/>
          </w:tcPr>
          <w:p w:rsidR="006E7C3B" w:rsidRPr="000D69C9" w:rsidRDefault="006E7C3B" w:rsidP="000D69C9">
            <w:pPr>
              <w:pStyle w:val="a4"/>
              <w:ind w:firstLine="709"/>
              <w:jc w:val="both"/>
              <w:rPr>
                <w:rFonts w:ascii="Times New Roman" w:hAnsi="Times New Roman" w:cs="Times New Roman"/>
                <w:b/>
                <w:sz w:val="24"/>
                <w:szCs w:val="24"/>
              </w:rPr>
            </w:pPr>
            <w:r w:rsidRPr="000D69C9">
              <w:rPr>
                <w:rFonts w:ascii="Times New Roman" w:hAnsi="Times New Roman" w:cs="Times New Roman"/>
                <w:b/>
                <w:sz w:val="24"/>
                <w:szCs w:val="24"/>
              </w:rPr>
              <w:lastRenderedPageBreak/>
              <w:t>Статья 18. Основания для рассмотрения дел (материалов) судами аксакалов</w:t>
            </w:r>
          </w:p>
          <w:p w:rsidR="006E7C3B" w:rsidRPr="00D550BE" w:rsidRDefault="006E7C3B"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Основаниями для рассмотрения судами аксакалов дел (материалов) являются:</w:t>
            </w:r>
          </w:p>
          <w:p w:rsidR="006E7C3B" w:rsidRPr="00732163" w:rsidRDefault="006E7C3B" w:rsidP="000D69C9">
            <w:pPr>
              <w:pStyle w:val="a4"/>
              <w:ind w:firstLine="709"/>
              <w:jc w:val="both"/>
              <w:rPr>
                <w:rFonts w:ascii="Times New Roman" w:hAnsi="Times New Roman" w:cs="Times New Roman"/>
                <w:strike/>
                <w:sz w:val="24"/>
                <w:szCs w:val="24"/>
              </w:rPr>
            </w:pPr>
            <w:r w:rsidRPr="00732163">
              <w:rPr>
                <w:rFonts w:ascii="Times New Roman" w:hAnsi="Times New Roman" w:cs="Times New Roman"/>
                <w:strike/>
                <w:sz w:val="24"/>
                <w:szCs w:val="24"/>
              </w:rPr>
              <w:t>а) представление местных кенешей или их исполнительных органов;</w:t>
            </w:r>
          </w:p>
          <w:p w:rsidR="006E7C3B" w:rsidRPr="00D550BE" w:rsidRDefault="006E7C3B" w:rsidP="000D69C9">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б) материалы, переданные государственными органами или их должностными лицами, которым представлено право налагать административные взыскания;</w:t>
            </w:r>
          </w:p>
          <w:p w:rsidR="006E7C3B" w:rsidRPr="00D550BE" w:rsidRDefault="006E7C3B"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в) материалы, переданные в установленном порядке судом, прокурором и другими правоохранительными органами, обладающими правом рассматривать уголовные дела;</w:t>
            </w:r>
          </w:p>
          <w:p w:rsidR="006E7C3B" w:rsidRPr="00D550BE" w:rsidRDefault="006E7C3B"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г) заявления граждан;</w:t>
            </w:r>
          </w:p>
          <w:p w:rsidR="006E7C3B" w:rsidRPr="00D550BE" w:rsidRDefault="006E7C3B" w:rsidP="003473DF">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д) заявления других судов аксакалов.</w:t>
            </w:r>
          </w:p>
        </w:tc>
        <w:tc>
          <w:tcPr>
            <w:tcW w:w="7280" w:type="dxa"/>
          </w:tcPr>
          <w:p w:rsidR="006E7C3B" w:rsidRPr="000D69C9" w:rsidRDefault="006E7C3B"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t>Статья 18. Основания для рассмотрения дел (материалов) судами аксакалов</w:t>
            </w:r>
          </w:p>
          <w:p w:rsidR="006E7C3B" w:rsidRPr="00D550BE" w:rsidRDefault="006E7C3B" w:rsidP="000D69C9">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Основаниями для рассмотрения судами аксакалов дел (материалов) являются:</w:t>
            </w:r>
          </w:p>
          <w:p w:rsidR="006E7C3B" w:rsidRPr="00732163" w:rsidRDefault="006E7C3B" w:rsidP="000D69C9">
            <w:pPr>
              <w:pStyle w:val="a4"/>
              <w:ind w:firstLine="800"/>
              <w:jc w:val="both"/>
              <w:rPr>
                <w:rFonts w:ascii="Times New Roman" w:hAnsi="Times New Roman" w:cs="Times New Roman"/>
                <w:b/>
                <w:sz w:val="24"/>
                <w:szCs w:val="24"/>
              </w:rPr>
            </w:pPr>
            <w:r w:rsidRPr="00732163">
              <w:rPr>
                <w:rFonts w:ascii="Times New Roman" w:hAnsi="Times New Roman" w:cs="Times New Roman"/>
                <w:b/>
                <w:sz w:val="24"/>
                <w:szCs w:val="24"/>
              </w:rPr>
              <w:t xml:space="preserve">а) </w:t>
            </w:r>
            <w:r w:rsidR="005F316C" w:rsidRPr="00732163">
              <w:rPr>
                <w:rFonts w:ascii="Times New Roman" w:hAnsi="Times New Roman" w:cs="Times New Roman"/>
                <w:b/>
                <w:sz w:val="24"/>
                <w:szCs w:val="24"/>
              </w:rPr>
              <w:t>материалы, переданные органами местного самоуправления</w:t>
            </w:r>
            <w:r w:rsidRPr="00732163">
              <w:rPr>
                <w:rFonts w:ascii="Times New Roman" w:hAnsi="Times New Roman" w:cs="Times New Roman"/>
                <w:b/>
                <w:sz w:val="24"/>
                <w:szCs w:val="24"/>
              </w:rPr>
              <w:t>;</w:t>
            </w:r>
          </w:p>
          <w:p w:rsidR="006E7C3B" w:rsidRPr="00613245" w:rsidRDefault="006E7C3B" w:rsidP="000D69C9">
            <w:pPr>
              <w:pStyle w:val="a4"/>
              <w:ind w:firstLine="800"/>
              <w:jc w:val="both"/>
              <w:rPr>
                <w:rFonts w:ascii="Times New Roman" w:hAnsi="Times New Roman" w:cs="Times New Roman"/>
                <w:b/>
                <w:sz w:val="24"/>
                <w:szCs w:val="24"/>
              </w:rPr>
            </w:pPr>
            <w:r w:rsidRPr="00613245">
              <w:rPr>
                <w:rFonts w:ascii="Times New Roman" w:hAnsi="Times New Roman" w:cs="Times New Roman"/>
                <w:b/>
                <w:sz w:val="24"/>
                <w:szCs w:val="24"/>
              </w:rPr>
              <w:t xml:space="preserve">б) </w:t>
            </w:r>
            <w:r w:rsidR="00613245" w:rsidRPr="00613245">
              <w:rPr>
                <w:rFonts w:ascii="Times New Roman" w:hAnsi="Times New Roman" w:cs="Times New Roman"/>
                <w:b/>
                <w:sz w:val="24"/>
                <w:szCs w:val="24"/>
              </w:rPr>
              <w:t>призна</w:t>
            </w:r>
            <w:r w:rsidR="00B97D3D">
              <w:rPr>
                <w:rFonts w:ascii="Times New Roman" w:hAnsi="Times New Roman" w:cs="Times New Roman"/>
                <w:b/>
                <w:sz w:val="24"/>
                <w:szCs w:val="24"/>
              </w:rPr>
              <w:t>ть</w:t>
            </w:r>
            <w:r w:rsidR="003473DF">
              <w:rPr>
                <w:rFonts w:ascii="Times New Roman" w:hAnsi="Times New Roman" w:cs="Times New Roman"/>
                <w:b/>
                <w:sz w:val="24"/>
                <w:szCs w:val="24"/>
              </w:rPr>
              <w:t xml:space="preserve"> </w:t>
            </w:r>
            <w:r w:rsidR="00334498" w:rsidRPr="00613245">
              <w:rPr>
                <w:rFonts w:ascii="Times New Roman" w:hAnsi="Times New Roman" w:cs="Times New Roman"/>
                <w:b/>
                <w:sz w:val="24"/>
                <w:szCs w:val="24"/>
              </w:rPr>
              <w:t>утрати</w:t>
            </w:r>
            <w:r w:rsidR="00613245" w:rsidRPr="00613245">
              <w:rPr>
                <w:rFonts w:ascii="Times New Roman" w:hAnsi="Times New Roman" w:cs="Times New Roman"/>
                <w:b/>
                <w:sz w:val="24"/>
                <w:szCs w:val="24"/>
              </w:rPr>
              <w:t>вш</w:t>
            </w:r>
            <w:r w:rsidR="00776B79">
              <w:rPr>
                <w:rFonts w:ascii="Times New Roman" w:hAnsi="Times New Roman" w:cs="Times New Roman"/>
                <w:b/>
                <w:sz w:val="24"/>
                <w:szCs w:val="24"/>
              </w:rPr>
              <w:t>им</w:t>
            </w:r>
            <w:r w:rsidR="00334498" w:rsidRPr="00613245">
              <w:rPr>
                <w:rFonts w:ascii="Times New Roman" w:hAnsi="Times New Roman" w:cs="Times New Roman"/>
                <w:b/>
                <w:sz w:val="24"/>
                <w:szCs w:val="24"/>
              </w:rPr>
              <w:t xml:space="preserve"> сил</w:t>
            </w:r>
            <w:r w:rsidR="00B97D3D">
              <w:rPr>
                <w:rFonts w:ascii="Times New Roman" w:hAnsi="Times New Roman" w:cs="Times New Roman"/>
                <w:b/>
                <w:sz w:val="24"/>
                <w:szCs w:val="24"/>
              </w:rPr>
              <w:t>у</w:t>
            </w:r>
            <w:r w:rsidR="00334498" w:rsidRPr="00613245">
              <w:rPr>
                <w:rFonts w:ascii="Times New Roman" w:hAnsi="Times New Roman" w:cs="Times New Roman"/>
                <w:b/>
                <w:sz w:val="24"/>
                <w:szCs w:val="24"/>
              </w:rPr>
              <w:t>;</w:t>
            </w:r>
          </w:p>
          <w:p w:rsidR="006E7C3B" w:rsidRPr="00D550BE" w:rsidRDefault="006E7C3B" w:rsidP="000D69C9">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в) материалы, переданные в установленном порядке судом, прокурором и другими правоохранительными органами, обладающими правом рассматривать уголовные дела;</w:t>
            </w:r>
          </w:p>
          <w:p w:rsidR="006E7C3B" w:rsidRPr="00D550BE" w:rsidRDefault="006E7C3B" w:rsidP="000D69C9">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г) заявления граждан;</w:t>
            </w:r>
          </w:p>
          <w:p w:rsidR="006E7C3B" w:rsidRPr="00D550BE" w:rsidRDefault="006E7C3B" w:rsidP="000D69C9">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д) заявления других судов аксакалов.</w:t>
            </w:r>
          </w:p>
          <w:p w:rsidR="006E7C3B" w:rsidRPr="00FE4448" w:rsidRDefault="006E7C3B" w:rsidP="00FE4448">
            <w:pPr>
              <w:pStyle w:val="a4"/>
              <w:ind w:firstLine="800"/>
              <w:jc w:val="both"/>
              <w:rPr>
                <w:rFonts w:ascii="Times New Roman" w:hAnsi="Times New Roman" w:cs="Times New Roman"/>
                <w:b/>
                <w:sz w:val="24"/>
                <w:szCs w:val="24"/>
              </w:rPr>
            </w:pPr>
            <w:r w:rsidRPr="00776B79">
              <w:rPr>
                <w:rFonts w:ascii="Times New Roman" w:hAnsi="Times New Roman" w:cs="Times New Roman"/>
                <w:b/>
                <w:sz w:val="24"/>
                <w:szCs w:val="24"/>
              </w:rPr>
              <w:t>Материалы направляются в подлиннике.</w:t>
            </w:r>
          </w:p>
        </w:tc>
      </w:tr>
      <w:tr w:rsidR="007860A6" w:rsidRPr="00D550BE" w:rsidTr="00543BFA">
        <w:tc>
          <w:tcPr>
            <w:tcW w:w="7280" w:type="dxa"/>
          </w:tcPr>
          <w:p w:rsidR="007860A6" w:rsidRPr="000D69C9" w:rsidRDefault="007860A6" w:rsidP="00D550BE">
            <w:pPr>
              <w:pStyle w:val="a4"/>
              <w:jc w:val="both"/>
              <w:rPr>
                <w:rFonts w:ascii="Times New Roman" w:hAnsi="Times New Roman" w:cs="Times New Roman"/>
                <w:b/>
                <w:sz w:val="24"/>
                <w:szCs w:val="24"/>
              </w:rPr>
            </w:pPr>
            <w:r w:rsidRPr="000D69C9">
              <w:rPr>
                <w:rFonts w:ascii="Times New Roman" w:hAnsi="Times New Roman" w:cs="Times New Roman"/>
                <w:b/>
                <w:sz w:val="24"/>
                <w:szCs w:val="24"/>
              </w:rPr>
              <w:t>Статья 23. Рассмотрение дела по существу</w:t>
            </w:r>
          </w:p>
          <w:p w:rsidR="007860A6" w:rsidRPr="00D550BE" w:rsidRDefault="007860A6"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 xml:space="preserve">После решения вопроса об отводах и ходатайствах председательствующий излагает существо проступка или правонарушения, совершенного лицом, привлеченным к суду, а также результаты произведенной проверки, а по заявлениям </w:t>
            </w:r>
            <w:r w:rsidRPr="00D550BE">
              <w:rPr>
                <w:rFonts w:ascii="Times New Roman" w:hAnsi="Times New Roman" w:cs="Times New Roman"/>
                <w:sz w:val="24"/>
                <w:szCs w:val="24"/>
              </w:rPr>
              <w:lastRenderedPageBreak/>
              <w:t>граждан - предмет и существо спора.</w:t>
            </w:r>
          </w:p>
          <w:p w:rsidR="000D69C9" w:rsidRDefault="000D69C9" w:rsidP="000D69C9">
            <w:pPr>
              <w:pStyle w:val="a4"/>
              <w:ind w:firstLine="709"/>
              <w:jc w:val="both"/>
              <w:rPr>
                <w:rFonts w:ascii="Times New Roman" w:hAnsi="Times New Roman" w:cs="Times New Roman"/>
                <w:sz w:val="24"/>
                <w:szCs w:val="24"/>
              </w:rPr>
            </w:pPr>
          </w:p>
          <w:p w:rsidR="000D69C9" w:rsidRDefault="000D69C9" w:rsidP="000D69C9">
            <w:pPr>
              <w:pStyle w:val="a4"/>
              <w:ind w:firstLine="709"/>
              <w:jc w:val="both"/>
              <w:rPr>
                <w:rFonts w:ascii="Times New Roman" w:hAnsi="Times New Roman" w:cs="Times New Roman"/>
                <w:sz w:val="24"/>
                <w:szCs w:val="24"/>
              </w:rPr>
            </w:pPr>
          </w:p>
          <w:p w:rsidR="000D69C9" w:rsidRDefault="000D69C9" w:rsidP="000D69C9">
            <w:pPr>
              <w:pStyle w:val="a4"/>
              <w:ind w:firstLine="709"/>
              <w:jc w:val="both"/>
              <w:rPr>
                <w:rFonts w:ascii="Times New Roman" w:hAnsi="Times New Roman" w:cs="Times New Roman"/>
                <w:sz w:val="24"/>
                <w:szCs w:val="24"/>
              </w:rPr>
            </w:pPr>
          </w:p>
          <w:p w:rsidR="000D69C9" w:rsidRDefault="000D69C9" w:rsidP="000D69C9">
            <w:pPr>
              <w:pStyle w:val="a4"/>
              <w:ind w:firstLine="709"/>
              <w:jc w:val="both"/>
              <w:rPr>
                <w:rFonts w:ascii="Times New Roman" w:hAnsi="Times New Roman" w:cs="Times New Roman"/>
                <w:sz w:val="24"/>
                <w:szCs w:val="24"/>
              </w:rPr>
            </w:pPr>
          </w:p>
          <w:p w:rsidR="007860A6" w:rsidRPr="00D550BE" w:rsidRDefault="007860A6"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Затем суд заслушивает объяснения привлеченного к суду, потерпевшего, ответчика, свидетелей и иных участников процесса и рассматривает все необходимые по делу материалы.</w:t>
            </w:r>
          </w:p>
          <w:p w:rsidR="007860A6" w:rsidRPr="00D550BE" w:rsidRDefault="007860A6"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При отсутствии дополнений со стороны участников процесса председательствующий объявляет рассмотрение дела оконченным и суд удаляется в отдельное помещение для вынесения решения.</w:t>
            </w:r>
          </w:p>
          <w:p w:rsidR="007860A6" w:rsidRPr="00D550BE" w:rsidRDefault="007860A6"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В случае необходимости в получении каких-либо дополнительных данных или сведений суд, не вынося решения по существу проступка или правонарушения, заявления граждан вправе отложить заседание или перенести его на другой срок.</w:t>
            </w:r>
          </w:p>
          <w:p w:rsidR="007860A6" w:rsidRPr="00D550BE" w:rsidRDefault="007860A6"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Разбирательство дел в судах аксакалов производится бесплатно.</w:t>
            </w:r>
          </w:p>
          <w:p w:rsidR="000D69C9" w:rsidRPr="00D550BE" w:rsidRDefault="000D69C9" w:rsidP="00FE4448">
            <w:pPr>
              <w:pStyle w:val="a4"/>
              <w:jc w:val="both"/>
              <w:rPr>
                <w:rFonts w:ascii="Times New Roman" w:hAnsi="Times New Roman" w:cs="Times New Roman"/>
                <w:sz w:val="24"/>
                <w:szCs w:val="24"/>
              </w:rPr>
            </w:pPr>
          </w:p>
        </w:tc>
        <w:tc>
          <w:tcPr>
            <w:tcW w:w="7280" w:type="dxa"/>
          </w:tcPr>
          <w:p w:rsidR="007860A6" w:rsidRPr="000D69C9" w:rsidRDefault="007860A6"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lastRenderedPageBreak/>
              <w:t>Статья 23. Рассмотрение дела по существу</w:t>
            </w:r>
          </w:p>
          <w:p w:rsidR="007860A6" w:rsidRPr="00D550BE" w:rsidRDefault="007860A6" w:rsidP="000D69C9">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xml:space="preserve">После решения вопроса об отводах и ходатайствах председательствующий излагает существо проступка или правонарушения, совершенного лицом, привлеченным к суду, а также результаты произведенной проверки, а по заявлениям </w:t>
            </w:r>
            <w:r w:rsidRPr="00D550BE">
              <w:rPr>
                <w:rFonts w:ascii="Times New Roman" w:hAnsi="Times New Roman" w:cs="Times New Roman"/>
                <w:sz w:val="24"/>
                <w:szCs w:val="24"/>
              </w:rPr>
              <w:lastRenderedPageBreak/>
              <w:t>граждан - предмет и существо спора.</w:t>
            </w:r>
          </w:p>
          <w:p w:rsidR="007860A6" w:rsidRPr="000D69C9" w:rsidRDefault="007860A6"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t xml:space="preserve">Председательствующий напоминает сторонам </w:t>
            </w:r>
            <w:r w:rsidR="00354E65">
              <w:rPr>
                <w:rFonts w:ascii="Times New Roman" w:hAnsi="Times New Roman" w:cs="Times New Roman"/>
                <w:b/>
                <w:sz w:val="24"/>
                <w:szCs w:val="24"/>
              </w:rPr>
              <w:t>о возможности</w:t>
            </w:r>
            <w:r w:rsidRPr="000D69C9">
              <w:rPr>
                <w:rFonts w:ascii="Times New Roman" w:hAnsi="Times New Roman" w:cs="Times New Roman"/>
                <w:b/>
                <w:sz w:val="24"/>
                <w:szCs w:val="24"/>
              </w:rPr>
              <w:t xml:space="preserve"> на любом этапе рассмотрения дела по существу, примириться посредством принятия взаимоприемлемого для сторон соглашения.</w:t>
            </w:r>
          </w:p>
          <w:p w:rsidR="007860A6" w:rsidRPr="00D550BE" w:rsidRDefault="007860A6" w:rsidP="000D69C9">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Затем суд заслушивает объяснения привлеченного к суду, потерпевшего, ответчика, свидетелей и иных участников процесса и рассматривает все необходимые по делу материалы.</w:t>
            </w:r>
          </w:p>
          <w:p w:rsidR="007860A6" w:rsidRPr="00D550BE" w:rsidRDefault="007860A6" w:rsidP="000D69C9">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При отсутствии дополнений со стороны участников процесса председательствующий объявляет рассмотрение дела оконченным и суд удаляется в отдельное помещение для вынесения решения.</w:t>
            </w:r>
          </w:p>
          <w:p w:rsidR="007860A6" w:rsidRPr="00D550BE" w:rsidRDefault="007860A6" w:rsidP="000D69C9">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В случае необходимости в получении каких-либо дополнительных данных или сведений суд, не вынося решения по существу проступка или правонарушения, заявления граждан вправе отложить заседание или перенести его на другой срок.</w:t>
            </w:r>
          </w:p>
          <w:p w:rsidR="007860A6" w:rsidRPr="00D550BE" w:rsidRDefault="007860A6" w:rsidP="00FE444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Разбирательство дел в судах аксакалов производится бесплатно.</w:t>
            </w:r>
          </w:p>
        </w:tc>
      </w:tr>
      <w:tr w:rsidR="000072BD" w:rsidRPr="00D550BE" w:rsidTr="00543BFA">
        <w:tc>
          <w:tcPr>
            <w:tcW w:w="7280" w:type="dxa"/>
          </w:tcPr>
          <w:p w:rsidR="000072BD" w:rsidRPr="000D69C9" w:rsidRDefault="000072BD" w:rsidP="000D69C9">
            <w:pPr>
              <w:pStyle w:val="a4"/>
              <w:jc w:val="center"/>
              <w:rPr>
                <w:rFonts w:ascii="Times New Roman" w:hAnsi="Times New Roman" w:cs="Times New Roman"/>
                <w:b/>
                <w:sz w:val="24"/>
                <w:szCs w:val="24"/>
              </w:rPr>
            </w:pPr>
            <w:r w:rsidRPr="000D69C9">
              <w:rPr>
                <w:rFonts w:ascii="Times New Roman" w:hAnsi="Times New Roman" w:cs="Times New Roman"/>
                <w:b/>
                <w:sz w:val="24"/>
                <w:szCs w:val="24"/>
              </w:rPr>
              <w:lastRenderedPageBreak/>
              <w:t>Раздел IV</w:t>
            </w:r>
            <w:r w:rsidRPr="000D69C9">
              <w:rPr>
                <w:rFonts w:ascii="Times New Roman" w:hAnsi="Times New Roman" w:cs="Times New Roman"/>
                <w:b/>
                <w:sz w:val="24"/>
                <w:szCs w:val="24"/>
              </w:rPr>
              <w:br/>
              <w:t>Решение суда аксакалов</w:t>
            </w:r>
          </w:p>
          <w:p w:rsidR="000072BD" w:rsidRPr="000D69C9" w:rsidRDefault="000072BD" w:rsidP="000D69C9">
            <w:pPr>
              <w:pStyle w:val="a4"/>
              <w:ind w:firstLine="709"/>
              <w:jc w:val="both"/>
              <w:rPr>
                <w:rFonts w:ascii="Times New Roman" w:hAnsi="Times New Roman" w:cs="Times New Roman"/>
                <w:b/>
                <w:sz w:val="24"/>
                <w:szCs w:val="24"/>
              </w:rPr>
            </w:pPr>
            <w:r w:rsidRPr="000D69C9">
              <w:rPr>
                <w:rFonts w:ascii="Times New Roman" w:hAnsi="Times New Roman" w:cs="Times New Roman"/>
                <w:b/>
                <w:sz w:val="24"/>
                <w:szCs w:val="24"/>
              </w:rPr>
              <w:t>Статья 25. Вынесение решения</w:t>
            </w:r>
          </w:p>
          <w:p w:rsidR="000072BD" w:rsidRPr="000D69C9" w:rsidRDefault="000072BD" w:rsidP="000D69C9">
            <w:pPr>
              <w:pStyle w:val="a4"/>
              <w:ind w:firstLine="709"/>
              <w:jc w:val="both"/>
              <w:rPr>
                <w:rFonts w:ascii="Times New Roman" w:hAnsi="Times New Roman" w:cs="Times New Roman"/>
                <w:strike/>
                <w:sz w:val="24"/>
                <w:szCs w:val="24"/>
              </w:rPr>
            </w:pPr>
            <w:r w:rsidRPr="000D69C9">
              <w:rPr>
                <w:rFonts w:ascii="Times New Roman" w:hAnsi="Times New Roman" w:cs="Times New Roman"/>
                <w:strike/>
                <w:sz w:val="24"/>
                <w:szCs w:val="24"/>
              </w:rPr>
              <w:t>Постановление суда аксакалов, которым дело разрешается по существу, выносится в форме решения.</w:t>
            </w:r>
          </w:p>
          <w:p w:rsidR="000072BD" w:rsidRPr="00D550BE" w:rsidRDefault="000072BD" w:rsidP="000D69C9">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Решение суда аксакалов принимается большинством голосов, всех членов суда, участвующих в рассмотрении дела. Член суда, не согласный с решением, излагает свое особое мнение, которое прилагается к решению.</w:t>
            </w:r>
          </w:p>
        </w:tc>
        <w:tc>
          <w:tcPr>
            <w:tcW w:w="7280" w:type="dxa"/>
          </w:tcPr>
          <w:p w:rsidR="000072BD" w:rsidRPr="000D69C9" w:rsidRDefault="000072BD" w:rsidP="000D69C9">
            <w:pPr>
              <w:pStyle w:val="a4"/>
              <w:jc w:val="center"/>
              <w:rPr>
                <w:rFonts w:ascii="Times New Roman" w:hAnsi="Times New Roman" w:cs="Times New Roman"/>
                <w:b/>
                <w:sz w:val="24"/>
                <w:szCs w:val="24"/>
              </w:rPr>
            </w:pPr>
            <w:r w:rsidRPr="000D69C9">
              <w:rPr>
                <w:rFonts w:ascii="Times New Roman" w:hAnsi="Times New Roman" w:cs="Times New Roman"/>
                <w:b/>
                <w:sz w:val="24"/>
                <w:szCs w:val="24"/>
              </w:rPr>
              <w:t>Раздел IV</w:t>
            </w:r>
            <w:r w:rsidRPr="000D69C9">
              <w:rPr>
                <w:rFonts w:ascii="Times New Roman" w:hAnsi="Times New Roman" w:cs="Times New Roman"/>
                <w:b/>
                <w:sz w:val="24"/>
                <w:szCs w:val="24"/>
              </w:rPr>
              <w:br/>
              <w:t>Решение суда аксакалов</w:t>
            </w:r>
          </w:p>
          <w:p w:rsidR="000072BD" w:rsidRPr="000D69C9" w:rsidRDefault="000072BD"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t>Статья 25. Вынесение решения</w:t>
            </w:r>
          </w:p>
          <w:p w:rsidR="00C82476" w:rsidRPr="000D69C9" w:rsidRDefault="00C82476"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t>По и</w:t>
            </w:r>
            <w:r w:rsidR="008A5E85">
              <w:rPr>
                <w:rFonts w:ascii="Times New Roman" w:hAnsi="Times New Roman" w:cs="Times New Roman"/>
                <w:b/>
                <w:sz w:val="24"/>
                <w:szCs w:val="24"/>
              </w:rPr>
              <w:t>тогам рассмотренных дел оформляе</w:t>
            </w:r>
            <w:r w:rsidRPr="000D69C9">
              <w:rPr>
                <w:rFonts w:ascii="Times New Roman" w:hAnsi="Times New Roman" w:cs="Times New Roman"/>
                <w:b/>
                <w:sz w:val="24"/>
                <w:szCs w:val="24"/>
              </w:rPr>
              <w:t xml:space="preserve">тся протокол и </w:t>
            </w:r>
            <w:r w:rsidR="00543BFA" w:rsidRPr="000D69C9">
              <w:rPr>
                <w:rFonts w:ascii="Times New Roman" w:hAnsi="Times New Roman" w:cs="Times New Roman"/>
                <w:b/>
                <w:sz w:val="24"/>
                <w:szCs w:val="24"/>
              </w:rPr>
              <w:t>в</w:t>
            </w:r>
            <w:r w:rsidR="008A5E85">
              <w:rPr>
                <w:rFonts w:ascii="Times New Roman" w:hAnsi="Times New Roman" w:cs="Times New Roman"/>
                <w:b/>
                <w:sz w:val="24"/>
                <w:szCs w:val="24"/>
              </w:rPr>
              <w:t>ы</w:t>
            </w:r>
            <w:r w:rsidR="00543BFA" w:rsidRPr="000D69C9">
              <w:rPr>
                <w:rFonts w:ascii="Times New Roman" w:hAnsi="Times New Roman" w:cs="Times New Roman"/>
                <w:b/>
                <w:sz w:val="24"/>
                <w:szCs w:val="24"/>
              </w:rPr>
              <w:t xml:space="preserve">носится </w:t>
            </w:r>
            <w:r w:rsidR="008A5E85">
              <w:rPr>
                <w:rFonts w:ascii="Times New Roman" w:hAnsi="Times New Roman" w:cs="Times New Roman"/>
                <w:b/>
                <w:sz w:val="24"/>
                <w:szCs w:val="24"/>
              </w:rPr>
              <w:t>решен</w:t>
            </w:r>
            <w:r w:rsidRPr="000D69C9">
              <w:rPr>
                <w:rFonts w:ascii="Times New Roman" w:hAnsi="Times New Roman" w:cs="Times New Roman"/>
                <w:b/>
                <w:sz w:val="24"/>
                <w:szCs w:val="24"/>
              </w:rPr>
              <w:t xml:space="preserve">ие. </w:t>
            </w:r>
          </w:p>
          <w:p w:rsidR="000D69C9" w:rsidRPr="00D550BE" w:rsidRDefault="000072BD" w:rsidP="00FE4448">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Решение суда аксакалов принимается большинством голосов, всех членов суда, участвующих в рассмотрении дела. Член суда, не согласный с решением, излагает свое особое мнение, которое прилагается к решению.</w:t>
            </w:r>
          </w:p>
        </w:tc>
      </w:tr>
      <w:tr w:rsidR="00740036" w:rsidRPr="00D550BE" w:rsidTr="00543BFA">
        <w:tc>
          <w:tcPr>
            <w:tcW w:w="7280" w:type="dxa"/>
          </w:tcPr>
          <w:p w:rsidR="00740036" w:rsidRPr="000D69C9" w:rsidRDefault="00740036" w:rsidP="000D69C9">
            <w:pPr>
              <w:pStyle w:val="a4"/>
              <w:ind w:firstLine="709"/>
              <w:jc w:val="both"/>
              <w:rPr>
                <w:rFonts w:ascii="Times New Roman" w:hAnsi="Times New Roman" w:cs="Times New Roman"/>
                <w:b/>
                <w:sz w:val="24"/>
                <w:szCs w:val="24"/>
              </w:rPr>
            </w:pPr>
            <w:r w:rsidRPr="000D69C9">
              <w:rPr>
                <w:rFonts w:ascii="Times New Roman" w:hAnsi="Times New Roman" w:cs="Times New Roman"/>
                <w:b/>
                <w:sz w:val="24"/>
                <w:szCs w:val="24"/>
              </w:rPr>
              <w:t>Статья 27. Форма и содержание решения суда</w:t>
            </w:r>
          </w:p>
          <w:p w:rsidR="00740036" w:rsidRPr="00D550BE" w:rsidRDefault="00740036" w:rsidP="000D69C9">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Решение суда аксакалов излагается в письменной форме, в котором должны указываться:</w:t>
            </w:r>
          </w:p>
          <w:p w:rsidR="00740036" w:rsidRPr="00D550BE" w:rsidRDefault="00740036" w:rsidP="000D69C9">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 время и место вынесения решения, наименование суда, вынесшего решение, состав суда и лиц, участвующих в деле;</w:t>
            </w:r>
          </w:p>
          <w:p w:rsidR="00740036" w:rsidRPr="00D550BE" w:rsidRDefault="00740036" w:rsidP="000D69C9">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lastRenderedPageBreak/>
              <w:t>- предмет спора или содержание правонарушения;</w:t>
            </w:r>
          </w:p>
          <w:p w:rsidR="00740036" w:rsidRPr="00D550BE" w:rsidRDefault="00740036" w:rsidP="000D69C9">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 обстоятельства дела, установленные судом, доказательства, на которых основаны выводы суда об обстоятельствах дела, доводы, по которым суд отвергает те или иные доказательства;</w:t>
            </w:r>
          </w:p>
          <w:p w:rsidR="00740036" w:rsidRPr="00D550BE" w:rsidRDefault="00740036" w:rsidP="000D69C9">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 законы, которыми руководствовался суд при вынесении решения;</w:t>
            </w:r>
          </w:p>
          <w:p w:rsidR="00740036" w:rsidRPr="00D550BE" w:rsidRDefault="00740036" w:rsidP="000D69C9">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 заключение, принятое судом аксакалов по рассмотренному материалу;</w:t>
            </w:r>
          </w:p>
          <w:p w:rsidR="00740036" w:rsidRPr="00D550BE" w:rsidRDefault="00740036" w:rsidP="000D69C9">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 срок и порядок обжалования принятого решения;</w:t>
            </w:r>
          </w:p>
          <w:p w:rsidR="00740036" w:rsidRPr="00D550BE" w:rsidRDefault="00740036" w:rsidP="000D69C9">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 срок исполнения решения.</w:t>
            </w:r>
          </w:p>
          <w:p w:rsidR="00740036" w:rsidRPr="00D550BE" w:rsidRDefault="00740036" w:rsidP="000D69C9">
            <w:pPr>
              <w:pStyle w:val="a4"/>
              <w:ind w:firstLine="709"/>
              <w:jc w:val="both"/>
              <w:rPr>
                <w:rFonts w:ascii="Times New Roman" w:hAnsi="Times New Roman" w:cs="Times New Roman"/>
                <w:sz w:val="24"/>
                <w:szCs w:val="24"/>
              </w:rPr>
            </w:pPr>
            <w:r w:rsidRPr="00D550BE">
              <w:rPr>
                <w:rFonts w:ascii="Times New Roman" w:hAnsi="Times New Roman" w:cs="Times New Roman"/>
                <w:strike/>
                <w:sz w:val="24"/>
                <w:szCs w:val="24"/>
              </w:rPr>
              <w:t>Решение подписывается председательствующим и членами суда до объявления его на заседании суда аксакалов.</w:t>
            </w:r>
          </w:p>
        </w:tc>
        <w:tc>
          <w:tcPr>
            <w:tcW w:w="7280" w:type="dxa"/>
          </w:tcPr>
          <w:p w:rsidR="00A1252B" w:rsidRPr="000D69C9" w:rsidRDefault="00A1252B"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lastRenderedPageBreak/>
              <w:t>Статья 27. Форма и содержание решения суда</w:t>
            </w:r>
          </w:p>
          <w:p w:rsidR="00A1252B" w:rsidRPr="000D69C9" w:rsidRDefault="00A1252B"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t>Решение суда аксакалов излагается в письменной форме и состоит из вводной, описательной, мотивировочной и резолютивной частей.</w:t>
            </w:r>
          </w:p>
          <w:p w:rsidR="00A1252B" w:rsidRPr="000D69C9" w:rsidRDefault="00A1252B"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t xml:space="preserve">Во вводной части решения суда указываются время и </w:t>
            </w:r>
            <w:r w:rsidRPr="000D69C9">
              <w:rPr>
                <w:rFonts w:ascii="Times New Roman" w:hAnsi="Times New Roman" w:cs="Times New Roman"/>
                <w:b/>
                <w:sz w:val="24"/>
                <w:szCs w:val="24"/>
              </w:rPr>
              <w:lastRenderedPageBreak/>
              <w:t>место вынесения решения, наименование суда, вынесшего решение, состав суда и лиц участвующих в деле, предмет спора или содержание правонарушения, согласие сторон на рассмотрение дела в суде аксакалов, права и обязанности лиц, участвующих в деле,</w:t>
            </w:r>
          </w:p>
          <w:p w:rsidR="00A1252B" w:rsidRPr="000D69C9" w:rsidRDefault="00A1252B"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t>В описательной части решения суда аксакалов указываются требования заявителя (истца), либо сущность правонарушения, доводы возражения на предъявленное требование, объяснения лиц участвующих в деле.</w:t>
            </w:r>
          </w:p>
          <w:p w:rsidR="00A1252B" w:rsidRPr="000D69C9" w:rsidRDefault="00A1252B"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t>В мотивировочной части решения суда аксакалов содержатся обстоятельства, установленные судом, доказательства, на которых основаны выводы суда об обстоятельствах дела, доводы, по которым суд отвергает те или иные доказательства, ссылка на законы Кыргызской Республики и иные нормативные правовые акты, которыми руководствовался суд при вынесении решения.</w:t>
            </w:r>
          </w:p>
          <w:p w:rsidR="00A1252B" w:rsidRPr="000D69C9" w:rsidRDefault="00A1252B"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t>Резолютивная часть должна содержать заключение, принятое судом аксакалов по рассмотренному материалу, срок и порядок обжалования принятого решения, срок исполнения решения. Резолютивная часть должна быть изложена четко и ясно, чтобы не было споров при его исполнении.</w:t>
            </w:r>
          </w:p>
          <w:p w:rsidR="00A1252B" w:rsidRPr="000D69C9" w:rsidRDefault="00A1252B" w:rsidP="000D69C9">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t>Решение подписывается председателем и остальными членами суда аксакалов до объявления его на заседании.</w:t>
            </w:r>
          </w:p>
          <w:p w:rsidR="0001650E" w:rsidRPr="00FE4448" w:rsidRDefault="00A1252B" w:rsidP="00FE4448">
            <w:pPr>
              <w:pStyle w:val="a4"/>
              <w:ind w:firstLine="800"/>
              <w:jc w:val="both"/>
              <w:rPr>
                <w:rFonts w:ascii="Times New Roman" w:hAnsi="Times New Roman" w:cs="Times New Roman"/>
                <w:b/>
                <w:sz w:val="24"/>
                <w:szCs w:val="24"/>
              </w:rPr>
            </w:pPr>
            <w:r w:rsidRPr="000D69C9">
              <w:rPr>
                <w:rFonts w:ascii="Times New Roman" w:hAnsi="Times New Roman" w:cs="Times New Roman"/>
                <w:b/>
                <w:sz w:val="24"/>
                <w:szCs w:val="24"/>
              </w:rPr>
              <w:t>Члену суда аксакалов, не согласному с решением большинства, необходимо подписать это решение и изложить в письменном виде свое особое мнение. Особое мнение не влияет на существо решения дела по существу, однако оно будет приложено к решению.</w:t>
            </w:r>
          </w:p>
        </w:tc>
      </w:tr>
      <w:tr w:rsidR="00B075A5" w:rsidRPr="00D550BE" w:rsidTr="00543BFA">
        <w:tc>
          <w:tcPr>
            <w:tcW w:w="7280" w:type="dxa"/>
          </w:tcPr>
          <w:p w:rsidR="00B075A5" w:rsidRDefault="00B075A5" w:rsidP="00B075A5">
            <w:pPr>
              <w:pStyle w:val="tkZagolovok5"/>
            </w:pPr>
            <w:r>
              <w:lastRenderedPageBreak/>
              <w:t>Статья 28. Меры воздействия</w:t>
            </w:r>
          </w:p>
          <w:p w:rsidR="00B075A5" w:rsidRDefault="00B075A5" w:rsidP="00B075A5">
            <w:pPr>
              <w:pStyle w:val="tkTekst"/>
            </w:pPr>
            <w:r>
              <w:t>Суд аксакалов, установив виновность привлеченного к суду, может вынести решение о применении одной из следующих мер воздействия:</w:t>
            </w:r>
          </w:p>
          <w:p w:rsidR="00B075A5" w:rsidRDefault="00B075A5" w:rsidP="00B075A5">
            <w:pPr>
              <w:pStyle w:val="tkTekst"/>
            </w:pPr>
            <w:r>
              <w:lastRenderedPageBreak/>
              <w:t>а) вынести предупреждение;</w:t>
            </w:r>
          </w:p>
          <w:p w:rsidR="00B075A5" w:rsidRDefault="00B075A5" w:rsidP="00B075A5">
            <w:pPr>
              <w:pStyle w:val="tkTekst"/>
            </w:pPr>
            <w:r>
              <w:t>б) обязать принести публичное извинение потерпевшей стороне;</w:t>
            </w:r>
          </w:p>
          <w:p w:rsidR="00B075A5" w:rsidRDefault="00B075A5" w:rsidP="00B075A5">
            <w:pPr>
              <w:pStyle w:val="tkTekst"/>
            </w:pPr>
            <w:r>
              <w:t>в) объявить общественное порицание;</w:t>
            </w:r>
          </w:p>
          <w:p w:rsidR="00B075A5" w:rsidRDefault="00B075A5" w:rsidP="00B075A5">
            <w:pPr>
              <w:pStyle w:val="tkTekst"/>
            </w:pPr>
            <w:r>
              <w:t>г) обязать виновную сторону возместить причиненный материальный ущерб;</w:t>
            </w:r>
          </w:p>
          <w:p w:rsidR="00B075A5" w:rsidRDefault="00B075A5" w:rsidP="00B075A5">
            <w:pPr>
              <w:pStyle w:val="tkTekst"/>
            </w:pPr>
            <w:r>
              <w:t>д) наложить денежный штраф.</w:t>
            </w:r>
          </w:p>
          <w:p w:rsidR="00B075A5" w:rsidRDefault="00B075A5" w:rsidP="00B075A5">
            <w:pPr>
              <w:pStyle w:val="tkTekst"/>
            </w:pPr>
            <w:r>
              <w:t>По семейным спорам суд принимает решение по существу рассматриваемого спора.</w:t>
            </w:r>
          </w:p>
          <w:p w:rsidR="00B075A5" w:rsidRDefault="00B075A5" w:rsidP="00B075A5">
            <w:pPr>
              <w:pStyle w:val="tkTekst"/>
            </w:pPr>
            <w:r>
              <w:t>Если суд аксакалов не достиг примирения сторон по имущественным и семейным спорам, он принимает решение по существу рассматриваемого вопроса.</w:t>
            </w:r>
          </w:p>
          <w:p w:rsidR="00B075A5" w:rsidRDefault="00B075A5" w:rsidP="00B075A5">
            <w:pPr>
              <w:pStyle w:val="tkTekst"/>
            </w:pPr>
            <w:r>
              <w:t>О мерах общественного воздействия, примененных к лицам, совершившим административное правонарушение, суд аксакалов обязан сообщить в 10-дневный срок органу (должностному лицу), направившему материал.</w:t>
            </w:r>
          </w:p>
          <w:p w:rsidR="00B075A5" w:rsidRDefault="00B075A5" w:rsidP="00B075A5">
            <w:pPr>
              <w:pStyle w:val="tkTekst"/>
            </w:pPr>
            <w:r>
              <w:t>Суд не вправе выносить решение о наказаниях, унижающих человеческое достоинство.</w:t>
            </w:r>
          </w:p>
          <w:p w:rsidR="00B075A5" w:rsidRDefault="00B075A5" w:rsidP="00B075A5">
            <w:pPr>
              <w:pStyle w:val="tkTekst"/>
            </w:pPr>
            <w:r>
              <w:t>Указанный перечень мер общественного воздействия является исчерпывающим и расширительному толкованию не подлежит.</w:t>
            </w:r>
          </w:p>
          <w:p w:rsidR="00B075A5" w:rsidRDefault="00B075A5" w:rsidP="00B075A5">
            <w:pPr>
              <w:pStyle w:val="tkTekst"/>
            </w:pPr>
            <w:r>
              <w:t>В случае наложения мер воздействия, не предусмотренных настоящим Законом, такое наказание является незаконным и исполнению не подлежит.</w:t>
            </w:r>
          </w:p>
          <w:p w:rsidR="00B075A5" w:rsidRPr="00B075A5" w:rsidRDefault="00B075A5" w:rsidP="00B075A5">
            <w:pPr>
              <w:pStyle w:val="tkRedakcijaTekst"/>
            </w:pPr>
            <w:r>
              <w:t>(В редакции Законов КР от 30 июля 2003 года N 158, 30 июля 2013 года N 169)</w:t>
            </w:r>
          </w:p>
        </w:tc>
        <w:tc>
          <w:tcPr>
            <w:tcW w:w="7280" w:type="dxa"/>
          </w:tcPr>
          <w:p w:rsidR="00B075A5" w:rsidRDefault="00B075A5" w:rsidP="00B075A5">
            <w:pPr>
              <w:pStyle w:val="tkZagolovok5"/>
            </w:pPr>
            <w:r>
              <w:lastRenderedPageBreak/>
              <w:t>Статья 28. Меры воздействия</w:t>
            </w:r>
          </w:p>
          <w:p w:rsidR="00B075A5" w:rsidRDefault="00B075A5" w:rsidP="00B075A5">
            <w:pPr>
              <w:pStyle w:val="tkTekst"/>
            </w:pPr>
            <w:r>
              <w:t>Суд аксакалов, установив виновность привлеченного к суду, может вынести решение о применении одной из следующих мер воздействия:</w:t>
            </w:r>
          </w:p>
          <w:p w:rsidR="00B075A5" w:rsidRDefault="00B075A5" w:rsidP="00B075A5">
            <w:pPr>
              <w:pStyle w:val="tkTekst"/>
            </w:pPr>
            <w:r>
              <w:lastRenderedPageBreak/>
              <w:t>а) вынести предупреждение;</w:t>
            </w:r>
          </w:p>
          <w:p w:rsidR="00B075A5" w:rsidRDefault="00B075A5" w:rsidP="00B075A5">
            <w:pPr>
              <w:pStyle w:val="tkTekst"/>
            </w:pPr>
            <w:r>
              <w:t>б) обязать принести публичное извинение потерпевшей стороне;</w:t>
            </w:r>
          </w:p>
          <w:p w:rsidR="00B075A5" w:rsidRDefault="00B075A5" w:rsidP="00B075A5">
            <w:pPr>
              <w:pStyle w:val="tkTekst"/>
            </w:pPr>
            <w:r>
              <w:t>в) объявить общественное порицание;</w:t>
            </w:r>
          </w:p>
          <w:p w:rsidR="00B075A5" w:rsidRDefault="00B075A5" w:rsidP="00B075A5">
            <w:pPr>
              <w:pStyle w:val="tkTekst"/>
            </w:pPr>
            <w:r>
              <w:t>г) обязать виновную сторону возместить причиненный материальный ущерб;</w:t>
            </w:r>
          </w:p>
          <w:p w:rsidR="00B075A5" w:rsidRDefault="00B075A5" w:rsidP="00B075A5">
            <w:pPr>
              <w:pStyle w:val="tkTekst"/>
            </w:pPr>
            <w:r>
              <w:t>д) наложить денежный штраф.</w:t>
            </w:r>
          </w:p>
          <w:p w:rsidR="00B075A5" w:rsidRDefault="00B075A5" w:rsidP="00B075A5">
            <w:pPr>
              <w:pStyle w:val="tkTekst"/>
            </w:pPr>
            <w:r>
              <w:t>По семейным спорам суд принимает решение по существу рассматриваемого спора.</w:t>
            </w:r>
          </w:p>
          <w:p w:rsidR="00B075A5" w:rsidRDefault="00B075A5" w:rsidP="00B075A5">
            <w:pPr>
              <w:pStyle w:val="tkTekst"/>
            </w:pPr>
            <w:r>
              <w:t>Если суд аксакалов не достиг примирения сторон по имущественным и семейным спорам, он принимает решение по существу рассматриваемого вопроса.</w:t>
            </w:r>
          </w:p>
          <w:p w:rsidR="00B075A5" w:rsidRDefault="00B075A5" w:rsidP="00B075A5">
            <w:pPr>
              <w:pStyle w:val="tkTekst"/>
            </w:pPr>
            <w:r>
              <w:t>О мерах общественного воздействия, примененных к лицам, совершившим административное правонарушение, суд аксакалов обязан сообщить в 10-дневный срок органу (должностному лицу), направившему материал.</w:t>
            </w:r>
          </w:p>
          <w:p w:rsidR="00B075A5" w:rsidRDefault="00B075A5" w:rsidP="00B075A5">
            <w:pPr>
              <w:pStyle w:val="tkTekst"/>
            </w:pPr>
            <w:r>
              <w:t>Суд не вправе выносить решение о наказаниях, унижающих человеческое достоинство.</w:t>
            </w:r>
          </w:p>
          <w:p w:rsidR="00B075A5" w:rsidRDefault="00B075A5" w:rsidP="00B075A5">
            <w:pPr>
              <w:pStyle w:val="tkTekst"/>
            </w:pPr>
            <w:r>
              <w:t>Указанный перечень мер общественного воздействия является исчерпывающим и расширительному толкованию не подлежит.</w:t>
            </w:r>
          </w:p>
          <w:p w:rsidR="00B075A5" w:rsidRDefault="00B075A5" w:rsidP="00B075A5">
            <w:pPr>
              <w:pStyle w:val="tkTekst"/>
            </w:pPr>
            <w:r>
              <w:t>В случае наложения мер воздействия, не предусмотренных настоящим Законом, такое наказание является незаконным и исполнению не подлежит.</w:t>
            </w:r>
          </w:p>
          <w:p w:rsidR="00B075A5" w:rsidRPr="00B075A5" w:rsidRDefault="00B075A5" w:rsidP="00B075A5">
            <w:pPr>
              <w:pStyle w:val="tkRedakcijaTekst"/>
            </w:pPr>
            <w:r>
              <w:t>(В редакции Законов КР от 30 июля 2003 года N 158, 30 июля 2013 года N 169)</w:t>
            </w:r>
          </w:p>
        </w:tc>
      </w:tr>
      <w:tr w:rsidR="00124EF5" w:rsidRPr="00D550BE" w:rsidTr="00543BFA">
        <w:tc>
          <w:tcPr>
            <w:tcW w:w="7280" w:type="dxa"/>
          </w:tcPr>
          <w:p w:rsidR="00124EF5" w:rsidRPr="000D69C9" w:rsidRDefault="00124EF5" w:rsidP="00124EF5">
            <w:pPr>
              <w:pStyle w:val="a4"/>
              <w:jc w:val="center"/>
              <w:rPr>
                <w:rFonts w:ascii="Times New Roman" w:hAnsi="Times New Roman" w:cs="Times New Roman"/>
                <w:b/>
                <w:sz w:val="24"/>
                <w:szCs w:val="24"/>
              </w:rPr>
            </w:pPr>
            <w:r w:rsidRPr="0001650E">
              <w:rPr>
                <w:rFonts w:ascii="Times New Roman" w:hAnsi="Times New Roman" w:cs="Times New Roman"/>
                <w:b/>
                <w:sz w:val="24"/>
                <w:szCs w:val="24"/>
              </w:rPr>
              <w:lastRenderedPageBreak/>
              <w:t>Раздел V</w:t>
            </w:r>
            <w:r w:rsidRPr="0001650E">
              <w:rPr>
                <w:rFonts w:ascii="Times New Roman" w:hAnsi="Times New Roman" w:cs="Times New Roman"/>
                <w:b/>
                <w:sz w:val="24"/>
                <w:szCs w:val="24"/>
              </w:rPr>
              <w:br/>
              <w:t>Меры воздействия, применяемые судами аксакалов</w:t>
            </w:r>
          </w:p>
        </w:tc>
        <w:tc>
          <w:tcPr>
            <w:tcW w:w="7280" w:type="dxa"/>
          </w:tcPr>
          <w:p w:rsidR="00124EF5" w:rsidRPr="000D69C9" w:rsidRDefault="00124EF5" w:rsidP="00124EF5">
            <w:pPr>
              <w:pStyle w:val="a4"/>
              <w:jc w:val="center"/>
              <w:rPr>
                <w:rFonts w:ascii="Times New Roman" w:hAnsi="Times New Roman" w:cs="Times New Roman"/>
                <w:b/>
                <w:sz w:val="24"/>
                <w:szCs w:val="24"/>
              </w:rPr>
            </w:pPr>
            <w:r w:rsidRPr="0001650E">
              <w:rPr>
                <w:rFonts w:ascii="Times New Roman" w:hAnsi="Times New Roman" w:cs="Times New Roman"/>
                <w:b/>
                <w:sz w:val="24"/>
                <w:szCs w:val="24"/>
              </w:rPr>
              <w:t>Раздел V</w:t>
            </w:r>
            <w:r w:rsidRPr="0001650E">
              <w:rPr>
                <w:rFonts w:ascii="Times New Roman" w:hAnsi="Times New Roman" w:cs="Times New Roman"/>
                <w:b/>
                <w:sz w:val="24"/>
                <w:szCs w:val="24"/>
              </w:rPr>
              <w:br/>
              <w:t>Меры воздействия, применяемые судами аксакалов</w:t>
            </w:r>
          </w:p>
        </w:tc>
      </w:tr>
      <w:tr w:rsidR="00124EF5" w:rsidRPr="00D550BE" w:rsidTr="00543BFA">
        <w:tc>
          <w:tcPr>
            <w:tcW w:w="7280" w:type="dxa"/>
          </w:tcPr>
          <w:p w:rsidR="00124EF5" w:rsidRPr="00124EF5" w:rsidRDefault="00124EF5" w:rsidP="00D550BE">
            <w:pPr>
              <w:pStyle w:val="a4"/>
              <w:jc w:val="both"/>
              <w:rPr>
                <w:rFonts w:ascii="Times New Roman" w:hAnsi="Times New Roman" w:cs="Times New Roman"/>
                <w:b/>
                <w:sz w:val="24"/>
                <w:szCs w:val="24"/>
              </w:rPr>
            </w:pPr>
            <w:r w:rsidRPr="00124EF5">
              <w:rPr>
                <w:rFonts w:ascii="Times New Roman" w:hAnsi="Times New Roman" w:cs="Times New Roman"/>
                <w:b/>
                <w:sz w:val="24"/>
                <w:szCs w:val="24"/>
              </w:rPr>
              <w:t>Статья 29. Распределение денежных штрафов</w:t>
            </w:r>
          </w:p>
          <w:p w:rsidR="00124EF5" w:rsidRPr="0001650E" w:rsidRDefault="00124EF5" w:rsidP="00124EF5">
            <w:pPr>
              <w:pStyle w:val="a4"/>
              <w:jc w:val="both"/>
              <w:rPr>
                <w:rFonts w:ascii="Times New Roman" w:hAnsi="Times New Roman" w:cs="Times New Roman"/>
                <w:strike/>
                <w:sz w:val="24"/>
                <w:szCs w:val="24"/>
              </w:rPr>
            </w:pPr>
            <w:r w:rsidRPr="00124EF5">
              <w:rPr>
                <w:rFonts w:ascii="Times New Roman" w:hAnsi="Times New Roman" w:cs="Times New Roman"/>
                <w:sz w:val="24"/>
                <w:szCs w:val="24"/>
              </w:rPr>
              <w:t>Денежные штрафы, налагаемые судом аксакалов, зачисляются в местный бюджет,</w:t>
            </w:r>
            <w:r>
              <w:rPr>
                <w:rFonts w:ascii="Times New Roman" w:hAnsi="Times New Roman" w:cs="Times New Roman"/>
                <w:sz w:val="24"/>
                <w:szCs w:val="24"/>
              </w:rPr>
              <w:t xml:space="preserve"> </w:t>
            </w:r>
            <w:r w:rsidRPr="0001650E">
              <w:rPr>
                <w:rFonts w:ascii="Times New Roman" w:hAnsi="Times New Roman" w:cs="Times New Roman"/>
                <w:strike/>
                <w:sz w:val="24"/>
                <w:szCs w:val="24"/>
              </w:rPr>
              <w:t>70 процентов из которых направляются на обеспечение осуществления деятельности суда аксакалов.</w:t>
            </w:r>
          </w:p>
        </w:tc>
        <w:tc>
          <w:tcPr>
            <w:tcW w:w="7280" w:type="dxa"/>
          </w:tcPr>
          <w:p w:rsidR="00124EF5" w:rsidRPr="00124EF5" w:rsidRDefault="00124EF5" w:rsidP="004D73F2">
            <w:pPr>
              <w:pStyle w:val="a4"/>
              <w:jc w:val="both"/>
              <w:rPr>
                <w:rFonts w:ascii="Times New Roman" w:hAnsi="Times New Roman" w:cs="Times New Roman"/>
                <w:b/>
                <w:sz w:val="24"/>
                <w:szCs w:val="24"/>
              </w:rPr>
            </w:pPr>
            <w:r w:rsidRPr="00124EF5">
              <w:rPr>
                <w:rFonts w:ascii="Times New Roman" w:hAnsi="Times New Roman" w:cs="Times New Roman"/>
                <w:b/>
                <w:sz w:val="24"/>
                <w:szCs w:val="24"/>
              </w:rPr>
              <w:t>Статья 29. Распределение денежных штрафов</w:t>
            </w:r>
          </w:p>
          <w:p w:rsidR="00124EF5" w:rsidRPr="00124EF5" w:rsidRDefault="00124EF5" w:rsidP="00124EF5">
            <w:pPr>
              <w:pStyle w:val="a4"/>
              <w:jc w:val="both"/>
              <w:rPr>
                <w:rFonts w:ascii="Times New Roman" w:hAnsi="Times New Roman" w:cs="Times New Roman"/>
                <w:sz w:val="24"/>
                <w:szCs w:val="24"/>
              </w:rPr>
            </w:pPr>
            <w:r w:rsidRPr="00124EF5">
              <w:rPr>
                <w:rFonts w:ascii="Times New Roman" w:hAnsi="Times New Roman" w:cs="Times New Roman"/>
                <w:sz w:val="24"/>
                <w:szCs w:val="24"/>
              </w:rPr>
              <w:t>Денежные штрафы, налагаемые судом аксакалов, зачисляются в местный бюджет.</w:t>
            </w:r>
          </w:p>
        </w:tc>
      </w:tr>
      <w:tr w:rsidR="00124EF5" w:rsidRPr="00D550BE" w:rsidTr="00543BFA">
        <w:tc>
          <w:tcPr>
            <w:tcW w:w="7280" w:type="dxa"/>
          </w:tcPr>
          <w:p w:rsidR="00124EF5" w:rsidRPr="0001650E" w:rsidRDefault="00124EF5" w:rsidP="0001650E">
            <w:pPr>
              <w:pStyle w:val="a4"/>
              <w:jc w:val="center"/>
              <w:rPr>
                <w:rFonts w:ascii="Times New Roman" w:hAnsi="Times New Roman" w:cs="Times New Roman"/>
                <w:b/>
                <w:sz w:val="24"/>
                <w:szCs w:val="24"/>
              </w:rPr>
            </w:pPr>
            <w:r w:rsidRPr="0001650E">
              <w:rPr>
                <w:rFonts w:ascii="Times New Roman" w:hAnsi="Times New Roman" w:cs="Times New Roman"/>
                <w:b/>
                <w:sz w:val="24"/>
                <w:szCs w:val="24"/>
              </w:rPr>
              <w:lastRenderedPageBreak/>
              <w:t>Раздел VII</w:t>
            </w:r>
            <w:r w:rsidRPr="0001650E">
              <w:rPr>
                <w:rFonts w:ascii="Times New Roman" w:hAnsi="Times New Roman" w:cs="Times New Roman"/>
                <w:b/>
                <w:sz w:val="24"/>
                <w:szCs w:val="24"/>
              </w:rPr>
              <w:br/>
              <w:t>Взаимоотношения судов аксакалов с другими органами</w:t>
            </w:r>
          </w:p>
          <w:p w:rsidR="00124EF5" w:rsidRPr="0001650E" w:rsidRDefault="00124EF5" w:rsidP="0001650E">
            <w:pPr>
              <w:pStyle w:val="a4"/>
              <w:ind w:firstLine="709"/>
              <w:jc w:val="both"/>
              <w:rPr>
                <w:rFonts w:ascii="Times New Roman" w:hAnsi="Times New Roman" w:cs="Times New Roman"/>
                <w:b/>
                <w:sz w:val="24"/>
                <w:szCs w:val="24"/>
              </w:rPr>
            </w:pPr>
            <w:r w:rsidRPr="0001650E">
              <w:rPr>
                <w:rFonts w:ascii="Times New Roman" w:hAnsi="Times New Roman" w:cs="Times New Roman"/>
                <w:b/>
                <w:sz w:val="24"/>
                <w:szCs w:val="24"/>
              </w:rPr>
              <w:t>Статья 33. Материально-техническое обеспечение судов аксакалов</w:t>
            </w:r>
          </w:p>
          <w:p w:rsidR="00124EF5" w:rsidRPr="00D550BE" w:rsidRDefault="00124EF5" w:rsidP="0001650E">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Материально-техническое обеспечение деятельности судов аксакалов и поощрение членов судов аксакалов осуществляются за счет средств соответствующего местного бюджета, а также средств, поступающих от различных юридических лиц и граждан, в порядке, утверждаемом местным кенешем.</w:t>
            </w:r>
          </w:p>
          <w:p w:rsidR="00124EF5" w:rsidRDefault="00124EF5" w:rsidP="0001650E">
            <w:pPr>
              <w:pStyle w:val="a4"/>
              <w:ind w:firstLine="709"/>
              <w:jc w:val="both"/>
              <w:rPr>
                <w:rFonts w:ascii="Times New Roman" w:hAnsi="Times New Roman" w:cs="Times New Roman"/>
                <w:sz w:val="24"/>
                <w:szCs w:val="24"/>
              </w:rPr>
            </w:pPr>
          </w:p>
          <w:p w:rsidR="00124EF5" w:rsidRPr="00D550BE" w:rsidRDefault="00124EF5" w:rsidP="00D550BE">
            <w:pPr>
              <w:pStyle w:val="a4"/>
              <w:jc w:val="both"/>
              <w:rPr>
                <w:rFonts w:ascii="Times New Roman" w:hAnsi="Times New Roman" w:cs="Times New Roman"/>
                <w:sz w:val="24"/>
                <w:szCs w:val="24"/>
              </w:rPr>
            </w:pPr>
          </w:p>
        </w:tc>
        <w:tc>
          <w:tcPr>
            <w:tcW w:w="7280" w:type="dxa"/>
          </w:tcPr>
          <w:p w:rsidR="00124EF5" w:rsidRPr="0001650E" w:rsidRDefault="00124EF5" w:rsidP="0001650E">
            <w:pPr>
              <w:pStyle w:val="a4"/>
              <w:jc w:val="center"/>
              <w:rPr>
                <w:rFonts w:ascii="Times New Roman" w:hAnsi="Times New Roman" w:cs="Times New Roman"/>
                <w:b/>
                <w:sz w:val="24"/>
                <w:szCs w:val="24"/>
              </w:rPr>
            </w:pPr>
            <w:r w:rsidRPr="0001650E">
              <w:rPr>
                <w:rFonts w:ascii="Times New Roman" w:hAnsi="Times New Roman" w:cs="Times New Roman"/>
                <w:b/>
                <w:sz w:val="24"/>
                <w:szCs w:val="24"/>
              </w:rPr>
              <w:t>Раздел VII</w:t>
            </w:r>
            <w:r w:rsidRPr="0001650E">
              <w:rPr>
                <w:rFonts w:ascii="Times New Roman" w:hAnsi="Times New Roman" w:cs="Times New Roman"/>
                <w:b/>
                <w:sz w:val="24"/>
                <w:szCs w:val="24"/>
              </w:rPr>
              <w:br/>
              <w:t>Взаимоотношения судов аксакалов с другими органами</w:t>
            </w:r>
          </w:p>
          <w:p w:rsidR="00124EF5" w:rsidRPr="0001650E" w:rsidRDefault="00124EF5" w:rsidP="0001650E">
            <w:pPr>
              <w:pStyle w:val="a4"/>
              <w:ind w:firstLine="800"/>
              <w:jc w:val="both"/>
              <w:rPr>
                <w:rFonts w:ascii="Times New Roman" w:hAnsi="Times New Roman" w:cs="Times New Roman"/>
                <w:b/>
                <w:sz w:val="24"/>
                <w:szCs w:val="24"/>
              </w:rPr>
            </w:pPr>
            <w:r w:rsidRPr="0001650E">
              <w:rPr>
                <w:rFonts w:ascii="Times New Roman" w:hAnsi="Times New Roman" w:cs="Times New Roman"/>
                <w:b/>
                <w:sz w:val="24"/>
                <w:szCs w:val="24"/>
              </w:rPr>
              <w:t>Статья 33. Материально-техническое обеспечение судов аксакалов</w:t>
            </w:r>
          </w:p>
          <w:p w:rsidR="00124EF5" w:rsidRDefault="00124EF5" w:rsidP="00CC6F8C">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 xml:space="preserve">Материально-техническое обеспечение деятельности судов аксакалов и поощрение членов суда аксакалов, в том числе предоставление различных льгот </w:t>
            </w:r>
            <w:r>
              <w:rPr>
                <w:rFonts w:ascii="Times New Roman" w:hAnsi="Times New Roman" w:cs="Times New Roman"/>
                <w:b/>
                <w:sz w:val="24"/>
                <w:szCs w:val="24"/>
                <w:lang w:val="ky-KG"/>
              </w:rPr>
              <w:t xml:space="preserve"> и поощрений </w:t>
            </w:r>
            <w:r w:rsidRPr="00D550BE">
              <w:rPr>
                <w:rFonts w:ascii="Times New Roman" w:hAnsi="Times New Roman" w:cs="Times New Roman"/>
                <w:sz w:val="24"/>
                <w:szCs w:val="24"/>
              </w:rPr>
              <w:t xml:space="preserve">осуществляются за счет средств местного бюджета, средств, поступивших от спонсорской помощи различных юридических и физических лиц, не запрещенных действующим законодательством Кыргызской Республики, внебюджетных </w:t>
            </w:r>
            <w:r>
              <w:rPr>
                <w:rFonts w:ascii="Times New Roman" w:hAnsi="Times New Roman" w:cs="Times New Roman"/>
                <w:sz w:val="24"/>
                <w:szCs w:val="24"/>
              </w:rPr>
              <w:t>денежных и материальных средств.</w:t>
            </w:r>
          </w:p>
          <w:p w:rsidR="00124EF5" w:rsidRPr="003473DF" w:rsidRDefault="00124EF5" w:rsidP="002D6483">
            <w:pPr>
              <w:pStyle w:val="a4"/>
              <w:ind w:firstLine="800"/>
              <w:jc w:val="both"/>
              <w:rPr>
                <w:rFonts w:ascii="Times New Roman" w:hAnsi="Times New Roman" w:cs="Times New Roman"/>
                <w:b/>
                <w:sz w:val="24"/>
                <w:szCs w:val="24"/>
                <w:lang w:val="ky-KG"/>
              </w:rPr>
            </w:pPr>
            <w:r w:rsidRPr="003473DF">
              <w:rPr>
                <w:rFonts w:ascii="Times New Roman" w:hAnsi="Times New Roman" w:cs="Times New Roman"/>
                <w:b/>
                <w:sz w:val="24"/>
                <w:szCs w:val="24"/>
                <w:lang w:val="ky-KG"/>
              </w:rPr>
              <w:t>В республике учреждается День суда аксакалов.</w:t>
            </w:r>
          </w:p>
        </w:tc>
      </w:tr>
      <w:tr w:rsidR="00124EF5" w:rsidRPr="00D550BE" w:rsidTr="00543BFA">
        <w:tc>
          <w:tcPr>
            <w:tcW w:w="7280" w:type="dxa"/>
          </w:tcPr>
          <w:p w:rsidR="00124EF5" w:rsidRPr="0001650E" w:rsidRDefault="00124EF5" w:rsidP="0001650E">
            <w:pPr>
              <w:pStyle w:val="a4"/>
              <w:ind w:firstLine="426"/>
              <w:jc w:val="both"/>
              <w:rPr>
                <w:rFonts w:ascii="Times New Roman" w:hAnsi="Times New Roman" w:cs="Times New Roman"/>
                <w:b/>
                <w:sz w:val="24"/>
                <w:szCs w:val="24"/>
              </w:rPr>
            </w:pPr>
            <w:r w:rsidRPr="0001650E">
              <w:rPr>
                <w:rFonts w:ascii="Times New Roman" w:hAnsi="Times New Roman" w:cs="Times New Roman"/>
                <w:b/>
                <w:sz w:val="24"/>
                <w:szCs w:val="24"/>
              </w:rPr>
              <w:t>Статья 34. Оказание методической и иной помощи судам аксакалов</w:t>
            </w:r>
          </w:p>
          <w:p w:rsidR="00124EF5" w:rsidRPr="00D550BE" w:rsidRDefault="00124EF5" w:rsidP="0001650E">
            <w:pPr>
              <w:pStyle w:val="a4"/>
              <w:ind w:firstLine="426"/>
              <w:jc w:val="both"/>
              <w:rPr>
                <w:rFonts w:ascii="Times New Roman" w:hAnsi="Times New Roman" w:cs="Times New Roman"/>
                <w:sz w:val="24"/>
                <w:szCs w:val="24"/>
              </w:rPr>
            </w:pPr>
            <w:r w:rsidRPr="00D550BE">
              <w:rPr>
                <w:rFonts w:ascii="Times New Roman" w:hAnsi="Times New Roman" w:cs="Times New Roman"/>
                <w:sz w:val="24"/>
                <w:szCs w:val="24"/>
              </w:rPr>
              <w:t>Методическую помощь по применению законодательства судам аксакалов оказывают районные (городские) суды, на территории которых они образованы.</w:t>
            </w:r>
          </w:p>
          <w:p w:rsidR="00124EF5" w:rsidRPr="0001650E" w:rsidRDefault="00124EF5" w:rsidP="0001650E">
            <w:pPr>
              <w:pStyle w:val="a4"/>
              <w:ind w:firstLine="426"/>
              <w:jc w:val="both"/>
              <w:rPr>
                <w:rFonts w:ascii="Times New Roman" w:hAnsi="Times New Roman" w:cs="Times New Roman"/>
                <w:strike/>
                <w:sz w:val="24"/>
                <w:szCs w:val="24"/>
              </w:rPr>
            </w:pPr>
            <w:r w:rsidRPr="0001650E">
              <w:rPr>
                <w:rFonts w:ascii="Times New Roman" w:hAnsi="Times New Roman" w:cs="Times New Roman"/>
                <w:strike/>
                <w:sz w:val="24"/>
                <w:szCs w:val="24"/>
              </w:rPr>
              <w:t>На заседании судов аксакалов правопорядок, а также в необходимых случаях принудительное приведение на заседания судов аксакалов правонарушителей, ответчиков обеспечивают органы внутренних дел.</w:t>
            </w:r>
          </w:p>
        </w:tc>
        <w:tc>
          <w:tcPr>
            <w:tcW w:w="7280" w:type="dxa"/>
          </w:tcPr>
          <w:p w:rsidR="00124EF5" w:rsidRPr="003473DF" w:rsidRDefault="00124EF5" w:rsidP="0001650E">
            <w:pPr>
              <w:pStyle w:val="a4"/>
              <w:ind w:firstLine="800"/>
              <w:jc w:val="both"/>
              <w:rPr>
                <w:rFonts w:ascii="Times New Roman" w:hAnsi="Times New Roman" w:cs="Times New Roman"/>
                <w:b/>
                <w:sz w:val="24"/>
                <w:szCs w:val="24"/>
              </w:rPr>
            </w:pPr>
            <w:r w:rsidRPr="003473DF">
              <w:rPr>
                <w:rFonts w:ascii="Times New Roman" w:hAnsi="Times New Roman" w:cs="Times New Roman"/>
                <w:b/>
                <w:sz w:val="24"/>
                <w:szCs w:val="24"/>
              </w:rPr>
              <w:t>Статья 34. Оказание методической и иной помощи судам аксакалов</w:t>
            </w:r>
          </w:p>
          <w:p w:rsidR="00124EF5" w:rsidRPr="003473DF" w:rsidRDefault="00124EF5" w:rsidP="0001650E">
            <w:pPr>
              <w:pStyle w:val="a4"/>
              <w:ind w:firstLine="800"/>
              <w:jc w:val="both"/>
              <w:rPr>
                <w:rFonts w:ascii="Times New Roman" w:hAnsi="Times New Roman" w:cs="Times New Roman"/>
                <w:sz w:val="24"/>
                <w:szCs w:val="24"/>
                <w:lang w:val="ky-KG"/>
              </w:rPr>
            </w:pPr>
            <w:r w:rsidRPr="003473DF">
              <w:rPr>
                <w:rFonts w:ascii="Times New Roman" w:hAnsi="Times New Roman" w:cs="Times New Roman"/>
                <w:sz w:val="24"/>
                <w:szCs w:val="24"/>
              </w:rPr>
              <w:t xml:space="preserve">Методическую помощь по применению законодательства судам аксакалов оказывают районные (городские) суды, на территории которых они образованы, </w:t>
            </w:r>
            <w:r w:rsidRPr="003473DF">
              <w:rPr>
                <w:rFonts w:ascii="Times New Roman" w:hAnsi="Times New Roman" w:cs="Times New Roman"/>
                <w:b/>
                <w:sz w:val="24"/>
                <w:szCs w:val="24"/>
              </w:rPr>
              <w:t xml:space="preserve">а также </w:t>
            </w:r>
            <w:r w:rsidRPr="003473DF">
              <w:rPr>
                <w:rFonts w:ascii="Times New Roman" w:hAnsi="Times New Roman" w:cs="Times New Roman"/>
                <w:b/>
                <w:sz w:val="24"/>
                <w:szCs w:val="24"/>
                <w:lang w:val="ky-KG"/>
              </w:rPr>
              <w:t xml:space="preserve">Судебный департамент </w:t>
            </w:r>
            <w:r w:rsidRPr="003473DF">
              <w:rPr>
                <w:rFonts w:ascii="Times New Roman" w:hAnsi="Times New Roman"/>
                <w:b/>
                <w:sz w:val="24"/>
                <w:szCs w:val="24"/>
                <w:lang w:val="kk-KZ"/>
              </w:rPr>
              <w:t>при Верховном суде Кыргызской Республики.</w:t>
            </w:r>
          </w:p>
          <w:p w:rsidR="00124EF5" w:rsidRPr="003473DF" w:rsidRDefault="00124EF5" w:rsidP="0001650E">
            <w:pPr>
              <w:pStyle w:val="a4"/>
              <w:ind w:firstLine="800"/>
              <w:jc w:val="both"/>
              <w:rPr>
                <w:rFonts w:ascii="Times New Roman" w:hAnsi="Times New Roman" w:cs="Times New Roman"/>
                <w:b/>
                <w:sz w:val="24"/>
                <w:szCs w:val="24"/>
              </w:rPr>
            </w:pPr>
            <w:r w:rsidRPr="003473DF">
              <w:rPr>
                <w:rFonts w:ascii="Times New Roman" w:hAnsi="Times New Roman" w:cs="Times New Roman"/>
                <w:b/>
                <w:sz w:val="24"/>
                <w:szCs w:val="24"/>
              </w:rPr>
              <w:t>Признать утратившим силу.</w:t>
            </w:r>
          </w:p>
          <w:p w:rsidR="00124EF5" w:rsidRPr="003473DF" w:rsidRDefault="00124EF5" w:rsidP="003473DF">
            <w:pPr>
              <w:pStyle w:val="a4"/>
              <w:ind w:firstLine="800"/>
              <w:jc w:val="both"/>
              <w:rPr>
                <w:rFonts w:ascii="Times New Roman" w:hAnsi="Times New Roman" w:cs="Times New Roman"/>
                <w:b/>
                <w:sz w:val="24"/>
                <w:szCs w:val="24"/>
                <w:lang w:val="ky-KG"/>
              </w:rPr>
            </w:pPr>
            <w:r w:rsidRPr="003473DF">
              <w:rPr>
                <w:rFonts w:ascii="Times New Roman" w:hAnsi="Times New Roman" w:cs="Times New Roman"/>
                <w:b/>
                <w:sz w:val="24"/>
                <w:szCs w:val="24"/>
                <w:lang w:val="ky-KG"/>
              </w:rPr>
              <w:t xml:space="preserve">Органы местного самоуправления представляет членов судов аксакалов к государственным и муниципальным наградам. </w:t>
            </w:r>
          </w:p>
        </w:tc>
      </w:tr>
      <w:tr w:rsidR="00124EF5" w:rsidRPr="00D550BE" w:rsidTr="00543BFA">
        <w:tc>
          <w:tcPr>
            <w:tcW w:w="7280" w:type="dxa"/>
          </w:tcPr>
          <w:p w:rsidR="00124EF5" w:rsidRPr="0001650E" w:rsidRDefault="00124EF5" w:rsidP="0001650E">
            <w:pPr>
              <w:pStyle w:val="a4"/>
              <w:ind w:firstLine="709"/>
              <w:jc w:val="both"/>
              <w:rPr>
                <w:rFonts w:ascii="Times New Roman" w:hAnsi="Times New Roman" w:cs="Times New Roman"/>
                <w:b/>
                <w:sz w:val="24"/>
                <w:szCs w:val="24"/>
              </w:rPr>
            </w:pPr>
            <w:r w:rsidRPr="0001650E">
              <w:rPr>
                <w:rFonts w:ascii="Times New Roman" w:hAnsi="Times New Roman" w:cs="Times New Roman"/>
                <w:b/>
                <w:sz w:val="24"/>
                <w:szCs w:val="24"/>
              </w:rPr>
              <w:t>Статья 35. Отчетность судов аксакалов</w:t>
            </w:r>
          </w:p>
          <w:p w:rsidR="00124EF5" w:rsidRPr="00D550BE" w:rsidRDefault="00124EF5" w:rsidP="0001650E">
            <w:pPr>
              <w:pStyle w:val="a4"/>
              <w:ind w:firstLine="709"/>
              <w:jc w:val="both"/>
              <w:rPr>
                <w:rFonts w:ascii="Times New Roman" w:hAnsi="Times New Roman" w:cs="Times New Roman"/>
                <w:sz w:val="24"/>
                <w:szCs w:val="24"/>
              </w:rPr>
            </w:pPr>
            <w:r w:rsidRPr="00D550BE">
              <w:rPr>
                <w:rFonts w:ascii="Times New Roman" w:hAnsi="Times New Roman" w:cs="Times New Roman"/>
                <w:sz w:val="24"/>
                <w:szCs w:val="24"/>
              </w:rPr>
              <w:t>Суды аксакалов ведут статистический учет рассмотренных дел (материалов).</w:t>
            </w:r>
          </w:p>
          <w:p w:rsidR="00124EF5" w:rsidRPr="00D550BE" w:rsidRDefault="00124EF5" w:rsidP="0001650E">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Суды аксакалов не реже одного раза в год отчитываются о своей деятельности перед общими собраниями граждан, конференциями Советов общественности, сессиями местных кенешей, учредивших их.</w:t>
            </w:r>
          </w:p>
        </w:tc>
        <w:tc>
          <w:tcPr>
            <w:tcW w:w="7280" w:type="dxa"/>
          </w:tcPr>
          <w:p w:rsidR="00124EF5" w:rsidRPr="0001650E" w:rsidRDefault="00124EF5" w:rsidP="0001650E">
            <w:pPr>
              <w:pStyle w:val="a4"/>
              <w:ind w:firstLine="800"/>
              <w:jc w:val="both"/>
              <w:rPr>
                <w:rFonts w:ascii="Times New Roman" w:hAnsi="Times New Roman" w:cs="Times New Roman"/>
                <w:b/>
                <w:sz w:val="24"/>
                <w:szCs w:val="24"/>
              </w:rPr>
            </w:pPr>
            <w:r w:rsidRPr="0001650E">
              <w:rPr>
                <w:rFonts w:ascii="Times New Roman" w:hAnsi="Times New Roman" w:cs="Times New Roman"/>
                <w:b/>
                <w:sz w:val="24"/>
                <w:szCs w:val="24"/>
              </w:rPr>
              <w:t>Статья 35. Отчетность судов аксакалов</w:t>
            </w:r>
          </w:p>
          <w:p w:rsidR="00124EF5" w:rsidRPr="00D550BE" w:rsidRDefault="00124EF5" w:rsidP="0001650E">
            <w:pPr>
              <w:pStyle w:val="a4"/>
              <w:ind w:firstLine="800"/>
              <w:jc w:val="both"/>
              <w:rPr>
                <w:rFonts w:ascii="Times New Roman" w:hAnsi="Times New Roman" w:cs="Times New Roman"/>
                <w:sz w:val="24"/>
                <w:szCs w:val="24"/>
              </w:rPr>
            </w:pPr>
            <w:r w:rsidRPr="00D550BE">
              <w:rPr>
                <w:rFonts w:ascii="Times New Roman" w:hAnsi="Times New Roman" w:cs="Times New Roman"/>
                <w:sz w:val="24"/>
                <w:szCs w:val="24"/>
              </w:rPr>
              <w:t>Суды аксакалов ведут статистический учет рассмотренных дел (материалов).</w:t>
            </w:r>
          </w:p>
          <w:p w:rsidR="00124EF5" w:rsidRPr="0001650E" w:rsidRDefault="00124EF5" w:rsidP="00613245">
            <w:pPr>
              <w:pStyle w:val="a4"/>
              <w:ind w:firstLine="800"/>
              <w:jc w:val="both"/>
              <w:rPr>
                <w:rFonts w:ascii="Times New Roman" w:hAnsi="Times New Roman" w:cs="Times New Roman"/>
                <w:b/>
                <w:sz w:val="24"/>
                <w:szCs w:val="24"/>
              </w:rPr>
            </w:pPr>
            <w:r w:rsidRPr="0001650E">
              <w:rPr>
                <w:rFonts w:ascii="Times New Roman" w:hAnsi="Times New Roman" w:cs="Times New Roman"/>
                <w:b/>
                <w:sz w:val="24"/>
                <w:szCs w:val="24"/>
              </w:rPr>
              <w:t>Суды аксакалов не реже одного раза в год отчитываются о своей деятельности перед общими собраниями граждан, на конференциях (собраниях представителей) уполномоченных делегатов.</w:t>
            </w:r>
          </w:p>
        </w:tc>
      </w:tr>
      <w:tr w:rsidR="00124EF5" w:rsidRPr="0001650E" w:rsidTr="00543BFA">
        <w:tc>
          <w:tcPr>
            <w:tcW w:w="7280" w:type="dxa"/>
          </w:tcPr>
          <w:p w:rsidR="00124EF5" w:rsidRPr="00776B79" w:rsidRDefault="00124EF5" w:rsidP="0001650E">
            <w:pPr>
              <w:pStyle w:val="a4"/>
              <w:ind w:firstLine="709"/>
              <w:jc w:val="both"/>
              <w:rPr>
                <w:rFonts w:ascii="Times New Roman" w:hAnsi="Times New Roman" w:cs="Times New Roman"/>
                <w:b/>
                <w:sz w:val="24"/>
                <w:szCs w:val="24"/>
              </w:rPr>
            </w:pPr>
            <w:r w:rsidRPr="00776B79">
              <w:rPr>
                <w:rFonts w:ascii="Times New Roman" w:hAnsi="Times New Roman" w:cs="Times New Roman"/>
                <w:b/>
                <w:sz w:val="24"/>
                <w:szCs w:val="24"/>
              </w:rPr>
              <w:t>Статья 36. Хранение материалов дел, рассматриваемых судами аксакалов</w:t>
            </w:r>
          </w:p>
          <w:p w:rsidR="00124EF5" w:rsidRPr="00D550BE" w:rsidRDefault="00124EF5" w:rsidP="0001650E">
            <w:pPr>
              <w:pStyle w:val="a4"/>
              <w:ind w:firstLine="709"/>
              <w:jc w:val="both"/>
              <w:rPr>
                <w:rFonts w:ascii="Times New Roman" w:hAnsi="Times New Roman" w:cs="Times New Roman"/>
                <w:strike/>
                <w:sz w:val="24"/>
                <w:szCs w:val="24"/>
              </w:rPr>
            </w:pPr>
            <w:r w:rsidRPr="00D550BE">
              <w:rPr>
                <w:rFonts w:ascii="Times New Roman" w:hAnsi="Times New Roman" w:cs="Times New Roman"/>
                <w:strike/>
                <w:sz w:val="24"/>
                <w:szCs w:val="24"/>
              </w:rPr>
              <w:t xml:space="preserve">После рассмотрения дел судами аксакалов материалы </w:t>
            </w:r>
            <w:r w:rsidRPr="00D550BE">
              <w:rPr>
                <w:rFonts w:ascii="Times New Roman" w:hAnsi="Times New Roman" w:cs="Times New Roman"/>
                <w:strike/>
                <w:sz w:val="24"/>
                <w:szCs w:val="24"/>
              </w:rPr>
              <w:lastRenderedPageBreak/>
              <w:t>передаются для хранения в исполнительные органы местного самоуправления.</w:t>
            </w:r>
          </w:p>
          <w:p w:rsidR="00124EF5" w:rsidRPr="00D550BE" w:rsidRDefault="00124EF5" w:rsidP="0001650E">
            <w:pPr>
              <w:pStyle w:val="a4"/>
              <w:ind w:firstLine="709"/>
              <w:jc w:val="both"/>
              <w:rPr>
                <w:rFonts w:ascii="Times New Roman" w:hAnsi="Times New Roman" w:cs="Times New Roman"/>
                <w:strike/>
                <w:sz w:val="24"/>
                <w:szCs w:val="24"/>
              </w:rPr>
            </w:pPr>
          </w:p>
        </w:tc>
        <w:tc>
          <w:tcPr>
            <w:tcW w:w="7280" w:type="dxa"/>
          </w:tcPr>
          <w:p w:rsidR="00124EF5" w:rsidRPr="0001650E" w:rsidRDefault="00124EF5" w:rsidP="0001650E">
            <w:pPr>
              <w:pStyle w:val="a4"/>
              <w:ind w:firstLine="800"/>
              <w:jc w:val="both"/>
              <w:rPr>
                <w:rFonts w:ascii="Times New Roman" w:hAnsi="Times New Roman" w:cs="Times New Roman"/>
                <w:b/>
                <w:sz w:val="24"/>
                <w:szCs w:val="24"/>
              </w:rPr>
            </w:pPr>
            <w:r w:rsidRPr="0001650E">
              <w:rPr>
                <w:rFonts w:ascii="Times New Roman" w:hAnsi="Times New Roman" w:cs="Times New Roman"/>
                <w:b/>
                <w:sz w:val="24"/>
                <w:szCs w:val="24"/>
              </w:rPr>
              <w:lastRenderedPageBreak/>
              <w:t xml:space="preserve">Статья 36. Хранение </w:t>
            </w:r>
            <w:r>
              <w:rPr>
                <w:rFonts w:ascii="Times New Roman" w:hAnsi="Times New Roman" w:cs="Times New Roman"/>
                <w:b/>
                <w:sz w:val="24"/>
                <w:szCs w:val="24"/>
              </w:rPr>
              <w:t>материалов дел, рассматриваемых судами</w:t>
            </w:r>
            <w:r w:rsidRPr="0001650E">
              <w:rPr>
                <w:rFonts w:ascii="Times New Roman" w:hAnsi="Times New Roman" w:cs="Times New Roman"/>
                <w:b/>
                <w:sz w:val="24"/>
                <w:szCs w:val="24"/>
              </w:rPr>
              <w:t xml:space="preserve"> аксакалов</w:t>
            </w:r>
          </w:p>
          <w:p w:rsidR="00124EF5" w:rsidRPr="0001650E" w:rsidRDefault="00124EF5" w:rsidP="0001650E">
            <w:pPr>
              <w:pStyle w:val="a4"/>
              <w:ind w:firstLine="800"/>
              <w:jc w:val="both"/>
              <w:rPr>
                <w:rFonts w:ascii="Times New Roman" w:hAnsi="Times New Roman" w:cs="Times New Roman"/>
                <w:b/>
                <w:sz w:val="24"/>
                <w:szCs w:val="24"/>
              </w:rPr>
            </w:pPr>
            <w:r w:rsidRPr="0001650E">
              <w:rPr>
                <w:rFonts w:ascii="Times New Roman" w:hAnsi="Times New Roman" w:cs="Times New Roman"/>
                <w:b/>
                <w:sz w:val="24"/>
                <w:szCs w:val="24"/>
              </w:rPr>
              <w:t xml:space="preserve">Производство судов аксакалов передается для хранения </w:t>
            </w:r>
            <w:r w:rsidRPr="0001650E">
              <w:rPr>
                <w:rFonts w:ascii="Times New Roman" w:hAnsi="Times New Roman" w:cs="Times New Roman"/>
                <w:b/>
                <w:sz w:val="24"/>
                <w:szCs w:val="24"/>
              </w:rPr>
              <w:lastRenderedPageBreak/>
              <w:t xml:space="preserve">в соответствующие исполнительные органы местного самоуправления в сроки и </w:t>
            </w:r>
            <w:r>
              <w:rPr>
                <w:rFonts w:ascii="Times New Roman" w:hAnsi="Times New Roman" w:cs="Times New Roman"/>
                <w:b/>
                <w:sz w:val="24"/>
                <w:szCs w:val="24"/>
              </w:rPr>
              <w:t xml:space="preserve">в </w:t>
            </w:r>
            <w:r w:rsidRPr="0001650E">
              <w:rPr>
                <w:rFonts w:ascii="Times New Roman" w:hAnsi="Times New Roman" w:cs="Times New Roman"/>
                <w:b/>
                <w:sz w:val="24"/>
                <w:szCs w:val="24"/>
              </w:rPr>
              <w:t>порядке, установленном законодательством.</w:t>
            </w:r>
          </w:p>
          <w:p w:rsidR="00124EF5" w:rsidRPr="0001650E" w:rsidRDefault="00124EF5" w:rsidP="0001650E">
            <w:pPr>
              <w:pStyle w:val="a4"/>
              <w:ind w:firstLine="800"/>
              <w:jc w:val="both"/>
              <w:rPr>
                <w:rFonts w:ascii="Times New Roman" w:hAnsi="Times New Roman" w:cs="Times New Roman"/>
                <w:b/>
                <w:sz w:val="24"/>
                <w:szCs w:val="24"/>
              </w:rPr>
            </w:pPr>
            <w:r w:rsidRPr="0001650E">
              <w:rPr>
                <w:rFonts w:ascii="Times New Roman" w:hAnsi="Times New Roman" w:cs="Times New Roman"/>
                <w:b/>
                <w:sz w:val="24"/>
                <w:szCs w:val="24"/>
              </w:rPr>
              <w:t xml:space="preserve">После окончания полномочий судов аксакалов, материалы дел передаются для хранения в архив районных судов, на территории которых они образованы. </w:t>
            </w:r>
          </w:p>
          <w:p w:rsidR="00124EF5" w:rsidRPr="0001650E" w:rsidRDefault="00124EF5" w:rsidP="0001650E">
            <w:pPr>
              <w:pStyle w:val="a4"/>
              <w:ind w:firstLine="800"/>
              <w:jc w:val="both"/>
              <w:rPr>
                <w:rFonts w:ascii="Times New Roman" w:hAnsi="Times New Roman" w:cs="Times New Roman"/>
                <w:b/>
                <w:sz w:val="24"/>
                <w:szCs w:val="24"/>
              </w:rPr>
            </w:pPr>
            <w:r w:rsidRPr="0001650E">
              <w:rPr>
                <w:rFonts w:ascii="Times New Roman" w:hAnsi="Times New Roman" w:cs="Times New Roman"/>
                <w:b/>
                <w:sz w:val="24"/>
                <w:szCs w:val="24"/>
              </w:rPr>
              <w:t>Печати и штампы сдаются в исполнительные органы местного самоуправления.</w:t>
            </w:r>
          </w:p>
        </w:tc>
      </w:tr>
      <w:tr w:rsidR="00124EF5" w:rsidRPr="00D550BE" w:rsidTr="00543BFA">
        <w:tc>
          <w:tcPr>
            <w:tcW w:w="7280" w:type="dxa"/>
          </w:tcPr>
          <w:p w:rsidR="00124EF5" w:rsidRPr="00D550BE" w:rsidRDefault="00124EF5" w:rsidP="00D550BE">
            <w:pPr>
              <w:pStyle w:val="a4"/>
              <w:jc w:val="both"/>
              <w:rPr>
                <w:rFonts w:ascii="Times New Roman" w:hAnsi="Times New Roman" w:cs="Times New Roman"/>
                <w:sz w:val="24"/>
                <w:szCs w:val="24"/>
              </w:rPr>
            </w:pPr>
          </w:p>
        </w:tc>
        <w:tc>
          <w:tcPr>
            <w:tcW w:w="7280" w:type="dxa"/>
          </w:tcPr>
          <w:p w:rsidR="00124EF5" w:rsidRPr="00A935E2" w:rsidRDefault="00124EF5" w:rsidP="00A935E2">
            <w:pPr>
              <w:pStyle w:val="a4"/>
              <w:ind w:firstLine="800"/>
              <w:jc w:val="both"/>
              <w:rPr>
                <w:rFonts w:ascii="Times New Roman" w:hAnsi="Times New Roman" w:cs="Times New Roman"/>
                <w:b/>
                <w:sz w:val="24"/>
                <w:szCs w:val="24"/>
              </w:rPr>
            </w:pPr>
            <w:r w:rsidRPr="00A935E2">
              <w:rPr>
                <w:rFonts w:ascii="Times New Roman" w:hAnsi="Times New Roman" w:cs="Times New Roman"/>
                <w:b/>
                <w:sz w:val="24"/>
                <w:szCs w:val="24"/>
              </w:rPr>
              <w:t xml:space="preserve">Статья 36-1. </w:t>
            </w:r>
            <w:r>
              <w:rPr>
                <w:rFonts w:ascii="Times New Roman" w:hAnsi="Times New Roman" w:cs="Times New Roman"/>
                <w:b/>
                <w:sz w:val="24"/>
                <w:szCs w:val="24"/>
              </w:rPr>
              <w:t>Ассоциация судов аксакалов</w:t>
            </w:r>
          </w:p>
          <w:p w:rsidR="00124EF5" w:rsidRPr="00D550BE" w:rsidRDefault="00124EF5" w:rsidP="003473DF">
            <w:pPr>
              <w:pStyle w:val="a4"/>
              <w:ind w:firstLine="800"/>
              <w:jc w:val="both"/>
              <w:rPr>
                <w:rFonts w:ascii="Times New Roman" w:hAnsi="Times New Roman" w:cs="Times New Roman"/>
                <w:sz w:val="24"/>
                <w:szCs w:val="24"/>
              </w:rPr>
            </w:pPr>
            <w:r w:rsidRPr="00A935E2">
              <w:rPr>
                <w:rFonts w:ascii="Times New Roman" w:hAnsi="Times New Roman" w:cs="Times New Roman"/>
                <w:b/>
                <w:sz w:val="24"/>
                <w:szCs w:val="24"/>
              </w:rPr>
              <w:t xml:space="preserve">Суды аксакалов </w:t>
            </w:r>
            <w:r>
              <w:rPr>
                <w:rFonts w:ascii="Times New Roman" w:hAnsi="Times New Roman" w:cs="Times New Roman"/>
                <w:b/>
                <w:sz w:val="24"/>
                <w:szCs w:val="24"/>
              </w:rPr>
              <w:t>для координации своей деятельности для оказания информационной, консультативной и организационной помощи судам аксакалов, координации их взаимодействия, укрепления сотрудничества с государственными органами, общественными объединениями и международными организациями, в целях совершенствования деятельности судов аксакалов и повышения потенциала судов аксакалов на региональном и республиканском уровне могут</w:t>
            </w:r>
            <w:r w:rsidRPr="00A935E2">
              <w:rPr>
                <w:rFonts w:ascii="Times New Roman" w:hAnsi="Times New Roman" w:cs="Times New Roman"/>
                <w:b/>
                <w:sz w:val="24"/>
                <w:szCs w:val="24"/>
              </w:rPr>
              <w:t xml:space="preserve"> объединяться в Ассоциацию</w:t>
            </w:r>
            <w:r>
              <w:rPr>
                <w:rFonts w:ascii="Times New Roman" w:hAnsi="Times New Roman" w:cs="Times New Roman"/>
                <w:b/>
                <w:sz w:val="24"/>
                <w:szCs w:val="24"/>
              </w:rPr>
              <w:t xml:space="preserve"> и Союз, учреждаемые в установленном </w:t>
            </w:r>
            <w:r w:rsidRPr="00915682">
              <w:rPr>
                <w:rFonts w:ascii="Times New Roman" w:hAnsi="Times New Roman" w:cs="Times New Roman"/>
                <w:b/>
                <w:sz w:val="24"/>
                <w:szCs w:val="24"/>
              </w:rPr>
              <w:t>законодательством</w:t>
            </w:r>
            <w:r>
              <w:rPr>
                <w:rFonts w:ascii="Times New Roman" w:hAnsi="Times New Roman" w:cs="Times New Roman"/>
                <w:b/>
                <w:sz w:val="24"/>
                <w:szCs w:val="24"/>
              </w:rPr>
              <w:t xml:space="preserve"> порядке.</w:t>
            </w:r>
          </w:p>
        </w:tc>
      </w:tr>
    </w:tbl>
    <w:p w:rsidR="00286C4C" w:rsidRPr="00D550BE" w:rsidRDefault="00286C4C" w:rsidP="00D550BE">
      <w:pPr>
        <w:pStyle w:val="a4"/>
        <w:jc w:val="both"/>
        <w:rPr>
          <w:rFonts w:ascii="Times New Roman" w:hAnsi="Times New Roman" w:cs="Times New Roman"/>
          <w:sz w:val="24"/>
          <w:szCs w:val="24"/>
        </w:rPr>
      </w:pPr>
    </w:p>
    <w:p w:rsidR="00776B79" w:rsidRDefault="00776B79" w:rsidP="00D550BE">
      <w:pPr>
        <w:pStyle w:val="a4"/>
        <w:jc w:val="both"/>
        <w:rPr>
          <w:rFonts w:ascii="Times New Roman" w:hAnsi="Times New Roman" w:cs="Times New Roman"/>
          <w:b/>
          <w:sz w:val="24"/>
          <w:szCs w:val="24"/>
        </w:rPr>
      </w:pPr>
    </w:p>
    <w:p w:rsidR="00B40EBF" w:rsidRPr="00A935E2" w:rsidRDefault="00A56DC8" w:rsidP="00D550BE">
      <w:pPr>
        <w:pStyle w:val="a4"/>
        <w:jc w:val="both"/>
        <w:rPr>
          <w:rFonts w:ascii="Times New Roman" w:hAnsi="Times New Roman" w:cs="Times New Roman"/>
          <w:b/>
          <w:sz w:val="24"/>
          <w:szCs w:val="24"/>
        </w:rPr>
      </w:pPr>
      <w:r w:rsidRPr="00A935E2">
        <w:rPr>
          <w:rFonts w:ascii="Times New Roman" w:hAnsi="Times New Roman" w:cs="Times New Roman"/>
          <w:b/>
          <w:sz w:val="24"/>
          <w:szCs w:val="24"/>
        </w:rPr>
        <w:t xml:space="preserve">Директор </w:t>
      </w:r>
    </w:p>
    <w:p w:rsidR="00A56DC8" w:rsidRPr="00A935E2" w:rsidRDefault="00A56DC8" w:rsidP="00D550BE">
      <w:pPr>
        <w:pStyle w:val="a4"/>
        <w:jc w:val="both"/>
        <w:rPr>
          <w:rFonts w:ascii="Times New Roman" w:hAnsi="Times New Roman" w:cs="Times New Roman"/>
          <w:b/>
          <w:sz w:val="24"/>
          <w:szCs w:val="24"/>
        </w:rPr>
      </w:pPr>
      <w:r w:rsidRPr="00A935E2">
        <w:rPr>
          <w:rFonts w:ascii="Times New Roman" w:hAnsi="Times New Roman" w:cs="Times New Roman"/>
          <w:b/>
          <w:sz w:val="24"/>
          <w:szCs w:val="24"/>
        </w:rPr>
        <w:t>Государственного агентства по делам местного</w:t>
      </w:r>
    </w:p>
    <w:p w:rsidR="00B40EBF" w:rsidRPr="00A935E2" w:rsidRDefault="00B40EBF" w:rsidP="00D550BE">
      <w:pPr>
        <w:pStyle w:val="a4"/>
        <w:jc w:val="both"/>
        <w:rPr>
          <w:rFonts w:ascii="Times New Roman" w:hAnsi="Times New Roman" w:cs="Times New Roman"/>
          <w:b/>
          <w:sz w:val="24"/>
          <w:szCs w:val="24"/>
        </w:rPr>
      </w:pPr>
      <w:r w:rsidRPr="00A935E2">
        <w:rPr>
          <w:rFonts w:ascii="Times New Roman" w:hAnsi="Times New Roman" w:cs="Times New Roman"/>
          <w:b/>
          <w:sz w:val="24"/>
          <w:szCs w:val="24"/>
        </w:rPr>
        <w:t>с</w:t>
      </w:r>
      <w:r w:rsidR="00A56DC8" w:rsidRPr="00A935E2">
        <w:rPr>
          <w:rFonts w:ascii="Times New Roman" w:hAnsi="Times New Roman" w:cs="Times New Roman"/>
          <w:b/>
          <w:sz w:val="24"/>
          <w:szCs w:val="24"/>
        </w:rPr>
        <w:t xml:space="preserve">амоуправления и межэтнических отношений </w:t>
      </w:r>
    </w:p>
    <w:p w:rsidR="00A56DC8" w:rsidRDefault="00A56DC8" w:rsidP="00D550BE">
      <w:pPr>
        <w:pStyle w:val="a4"/>
        <w:jc w:val="both"/>
        <w:rPr>
          <w:rFonts w:ascii="Times New Roman" w:hAnsi="Times New Roman" w:cs="Times New Roman"/>
          <w:b/>
          <w:sz w:val="24"/>
          <w:szCs w:val="24"/>
        </w:rPr>
      </w:pPr>
      <w:r w:rsidRPr="00A935E2">
        <w:rPr>
          <w:rFonts w:ascii="Times New Roman" w:hAnsi="Times New Roman" w:cs="Times New Roman"/>
          <w:b/>
          <w:sz w:val="24"/>
          <w:szCs w:val="24"/>
        </w:rPr>
        <w:t>при Правительстве Кыргызской</w:t>
      </w:r>
      <w:r w:rsidR="00B40EBF" w:rsidRPr="00A935E2">
        <w:rPr>
          <w:rFonts w:ascii="Times New Roman" w:hAnsi="Times New Roman" w:cs="Times New Roman"/>
          <w:b/>
          <w:sz w:val="24"/>
          <w:szCs w:val="24"/>
        </w:rPr>
        <w:t xml:space="preserve"> Республики</w:t>
      </w:r>
      <w:r w:rsidR="00A363AE" w:rsidRPr="00A935E2">
        <w:rPr>
          <w:rFonts w:ascii="Times New Roman" w:hAnsi="Times New Roman" w:cs="Times New Roman"/>
          <w:b/>
          <w:sz w:val="24"/>
          <w:szCs w:val="24"/>
        </w:rPr>
        <w:tab/>
      </w:r>
      <w:r w:rsidR="00A363AE" w:rsidRPr="00A935E2">
        <w:rPr>
          <w:rFonts w:ascii="Times New Roman" w:hAnsi="Times New Roman" w:cs="Times New Roman"/>
          <w:b/>
          <w:sz w:val="24"/>
          <w:szCs w:val="24"/>
        </w:rPr>
        <w:tab/>
      </w:r>
      <w:r w:rsidR="00A363AE" w:rsidRPr="00A935E2">
        <w:rPr>
          <w:rFonts w:ascii="Times New Roman" w:hAnsi="Times New Roman" w:cs="Times New Roman"/>
          <w:b/>
          <w:sz w:val="24"/>
          <w:szCs w:val="24"/>
        </w:rPr>
        <w:tab/>
      </w:r>
      <w:r w:rsidR="00A363AE" w:rsidRPr="00A935E2">
        <w:rPr>
          <w:rFonts w:ascii="Times New Roman" w:hAnsi="Times New Roman" w:cs="Times New Roman"/>
          <w:b/>
          <w:sz w:val="24"/>
          <w:szCs w:val="24"/>
        </w:rPr>
        <w:tab/>
      </w:r>
      <w:r w:rsidR="00A363AE" w:rsidRPr="00A935E2">
        <w:rPr>
          <w:rFonts w:ascii="Times New Roman" w:hAnsi="Times New Roman" w:cs="Times New Roman"/>
          <w:b/>
          <w:sz w:val="24"/>
          <w:szCs w:val="24"/>
        </w:rPr>
        <w:tab/>
      </w:r>
      <w:r w:rsidR="00A935E2" w:rsidRPr="00A935E2">
        <w:rPr>
          <w:rFonts w:ascii="Times New Roman" w:hAnsi="Times New Roman" w:cs="Times New Roman"/>
          <w:b/>
          <w:sz w:val="24"/>
          <w:szCs w:val="24"/>
        </w:rPr>
        <w:tab/>
      </w:r>
      <w:r w:rsidR="00A935E2" w:rsidRPr="00A935E2">
        <w:rPr>
          <w:rFonts w:ascii="Times New Roman" w:hAnsi="Times New Roman" w:cs="Times New Roman"/>
          <w:b/>
          <w:sz w:val="24"/>
          <w:szCs w:val="24"/>
        </w:rPr>
        <w:tab/>
      </w:r>
      <w:r w:rsidR="00A935E2" w:rsidRPr="00A935E2">
        <w:rPr>
          <w:rFonts w:ascii="Times New Roman" w:hAnsi="Times New Roman" w:cs="Times New Roman"/>
          <w:b/>
          <w:sz w:val="24"/>
          <w:szCs w:val="24"/>
        </w:rPr>
        <w:tab/>
      </w:r>
      <w:r w:rsidR="00A935E2" w:rsidRPr="00A935E2">
        <w:rPr>
          <w:rFonts w:ascii="Times New Roman" w:hAnsi="Times New Roman" w:cs="Times New Roman"/>
          <w:b/>
          <w:sz w:val="24"/>
          <w:szCs w:val="24"/>
        </w:rPr>
        <w:tab/>
      </w:r>
      <w:r w:rsidR="00A935E2" w:rsidRPr="00A935E2">
        <w:rPr>
          <w:rFonts w:ascii="Times New Roman" w:hAnsi="Times New Roman" w:cs="Times New Roman"/>
          <w:b/>
          <w:sz w:val="24"/>
          <w:szCs w:val="24"/>
        </w:rPr>
        <w:tab/>
      </w:r>
      <w:r w:rsidR="00A935E2" w:rsidRPr="00A935E2">
        <w:rPr>
          <w:rFonts w:ascii="Times New Roman" w:hAnsi="Times New Roman" w:cs="Times New Roman"/>
          <w:b/>
          <w:sz w:val="24"/>
          <w:szCs w:val="24"/>
        </w:rPr>
        <w:tab/>
      </w:r>
      <w:r w:rsidR="00A935E2" w:rsidRPr="00A935E2">
        <w:rPr>
          <w:rFonts w:ascii="Times New Roman" w:hAnsi="Times New Roman" w:cs="Times New Roman"/>
          <w:b/>
          <w:sz w:val="24"/>
          <w:szCs w:val="24"/>
        </w:rPr>
        <w:tab/>
      </w:r>
      <w:r w:rsidR="00A363AE" w:rsidRPr="00A935E2">
        <w:rPr>
          <w:rFonts w:ascii="Times New Roman" w:hAnsi="Times New Roman" w:cs="Times New Roman"/>
          <w:b/>
          <w:sz w:val="24"/>
          <w:szCs w:val="24"/>
        </w:rPr>
        <w:t>Б. У. Салиев</w:t>
      </w:r>
    </w:p>
    <w:p w:rsidR="003E7A23" w:rsidRDefault="003E7A23" w:rsidP="00D550BE">
      <w:pPr>
        <w:pStyle w:val="a4"/>
        <w:jc w:val="both"/>
        <w:rPr>
          <w:rFonts w:ascii="Times New Roman" w:hAnsi="Times New Roman" w:cs="Times New Roman"/>
          <w:b/>
          <w:sz w:val="24"/>
          <w:szCs w:val="24"/>
        </w:rPr>
      </w:pPr>
    </w:p>
    <w:p w:rsidR="003E7A23" w:rsidRDefault="003E7A23" w:rsidP="00D550BE">
      <w:pPr>
        <w:pStyle w:val="a4"/>
        <w:jc w:val="both"/>
        <w:rPr>
          <w:rFonts w:ascii="Times New Roman" w:hAnsi="Times New Roman" w:cs="Times New Roman"/>
          <w:b/>
          <w:sz w:val="24"/>
          <w:szCs w:val="24"/>
        </w:rPr>
      </w:pPr>
    </w:p>
    <w:p w:rsidR="003E7A23" w:rsidRDefault="003E7A23" w:rsidP="00D550BE">
      <w:pPr>
        <w:pStyle w:val="a4"/>
        <w:jc w:val="both"/>
        <w:rPr>
          <w:rFonts w:ascii="Times New Roman" w:hAnsi="Times New Roman" w:cs="Times New Roman"/>
          <w:b/>
          <w:sz w:val="24"/>
          <w:szCs w:val="24"/>
        </w:rPr>
      </w:pPr>
    </w:p>
    <w:sectPr w:rsidR="003E7A23" w:rsidSect="00F83FFD">
      <w:footerReference w:type="default" r:id="rId7"/>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25A" w:rsidRDefault="00EF025A" w:rsidP="006E7028">
      <w:pPr>
        <w:spacing w:after="0" w:line="240" w:lineRule="auto"/>
      </w:pPr>
      <w:r>
        <w:separator/>
      </w:r>
    </w:p>
  </w:endnote>
  <w:endnote w:type="continuationSeparator" w:id="0">
    <w:p w:rsidR="00EF025A" w:rsidRDefault="00EF025A" w:rsidP="006E7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3163391"/>
      <w:docPartObj>
        <w:docPartGallery w:val="Page Numbers (Bottom of Page)"/>
        <w:docPartUnique/>
      </w:docPartObj>
    </w:sdtPr>
    <w:sdtEndPr/>
    <w:sdtContent>
      <w:p w:rsidR="006E2579" w:rsidRDefault="00105F39">
        <w:pPr>
          <w:pStyle w:val="a7"/>
          <w:jc w:val="right"/>
        </w:pPr>
        <w:r>
          <w:fldChar w:fldCharType="begin"/>
        </w:r>
        <w:r w:rsidR="006E2579">
          <w:instrText>PAGE   \* MERGEFORMAT</w:instrText>
        </w:r>
        <w:r>
          <w:fldChar w:fldCharType="separate"/>
        </w:r>
        <w:r w:rsidR="007836A5">
          <w:rPr>
            <w:noProof/>
          </w:rPr>
          <w:t>5</w:t>
        </w:r>
        <w:r>
          <w:fldChar w:fldCharType="end"/>
        </w:r>
      </w:p>
    </w:sdtContent>
  </w:sdt>
  <w:p w:rsidR="006E2579" w:rsidRDefault="006E257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25A" w:rsidRDefault="00EF025A" w:rsidP="006E7028">
      <w:pPr>
        <w:spacing w:after="0" w:line="240" w:lineRule="auto"/>
      </w:pPr>
      <w:r>
        <w:separator/>
      </w:r>
    </w:p>
  </w:footnote>
  <w:footnote w:type="continuationSeparator" w:id="0">
    <w:p w:rsidR="00EF025A" w:rsidRDefault="00EF025A" w:rsidP="006E70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C1C05"/>
    <w:multiLevelType w:val="hybridMultilevel"/>
    <w:tmpl w:val="65922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D9E4007"/>
    <w:multiLevelType w:val="hybridMultilevel"/>
    <w:tmpl w:val="A7808A50"/>
    <w:lvl w:ilvl="0" w:tplc="2280F1B0">
      <w:start w:val="21"/>
      <w:numFmt w:val="bullet"/>
      <w:lvlText w:val="-"/>
      <w:lvlJc w:val="left"/>
      <w:pPr>
        <w:ind w:left="1160" w:hanging="360"/>
      </w:pPr>
      <w:rPr>
        <w:rFonts w:ascii="Times New Roman" w:eastAsiaTheme="minorHAnsi" w:hAnsi="Times New Roman" w:cs="Times New Roman"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1231E"/>
    <w:rsid w:val="000072BD"/>
    <w:rsid w:val="0001650E"/>
    <w:rsid w:val="00021546"/>
    <w:rsid w:val="0003463F"/>
    <w:rsid w:val="000375CD"/>
    <w:rsid w:val="0004658A"/>
    <w:rsid w:val="00046A82"/>
    <w:rsid w:val="0007792D"/>
    <w:rsid w:val="000803EA"/>
    <w:rsid w:val="00081597"/>
    <w:rsid w:val="000D0444"/>
    <w:rsid w:val="000D423C"/>
    <w:rsid w:val="000D42B0"/>
    <w:rsid w:val="000D69C9"/>
    <w:rsid w:val="000E5462"/>
    <w:rsid w:val="000F17AB"/>
    <w:rsid w:val="00105F39"/>
    <w:rsid w:val="00124EF5"/>
    <w:rsid w:val="0013217D"/>
    <w:rsid w:val="00133F39"/>
    <w:rsid w:val="00157B2A"/>
    <w:rsid w:val="001603C8"/>
    <w:rsid w:val="00176B42"/>
    <w:rsid w:val="00181313"/>
    <w:rsid w:val="001815CC"/>
    <w:rsid w:val="001A19D3"/>
    <w:rsid w:val="001A2042"/>
    <w:rsid w:val="001A4306"/>
    <w:rsid w:val="001A5256"/>
    <w:rsid w:val="001C4D59"/>
    <w:rsid w:val="001C74DF"/>
    <w:rsid w:val="001D0C1E"/>
    <w:rsid w:val="001D6578"/>
    <w:rsid w:val="001F005C"/>
    <w:rsid w:val="001F00C5"/>
    <w:rsid w:val="002007C9"/>
    <w:rsid w:val="00207BC9"/>
    <w:rsid w:val="00222571"/>
    <w:rsid w:val="00224AE5"/>
    <w:rsid w:val="00225300"/>
    <w:rsid w:val="00231315"/>
    <w:rsid w:val="0024161C"/>
    <w:rsid w:val="00244461"/>
    <w:rsid w:val="00247D1F"/>
    <w:rsid w:val="00261B42"/>
    <w:rsid w:val="00286C4C"/>
    <w:rsid w:val="00294B4C"/>
    <w:rsid w:val="002B2BBB"/>
    <w:rsid w:val="002B30E4"/>
    <w:rsid w:val="002B5F05"/>
    <w:rsid w:val="002B6C3F"/>
    <w:rsid w:val="002C76C7"/>
    <w:rsid w:val="002D6483"/>
    <w:rsid w:val="002F634F"/>
    <w:rsid w:val="00310DD0"/>
    <w:rsid w:val="0031231E"/>
    <w:rsid w:val="0031591C"/>
    <w:rsid w:val="003208C8"/>
    <w:rsid w:val="00334498"/>
    <w:rsid w:val="003473DF"/>
    <w:rsid w:val="00354A65"/>
    <w:rsid w:val="00354E65"/>
    <w:rsid w:val="00361AD9"/>
    <w:rsid w:val="003800C6"/>
    <w:rsid w:val="003A464E"/>
    <w:rsid w:val="003B2FD8"/>
    <w:rsid w:val="003B49C2"/>
    <w:rsid w:val="003C794C"/>
    <w:rsid w:val="003E5771"/>
    <w:rsid w:val="003E7A23"/>
    <w:rsid w:val="003F6BD0"/>
    <w:rsid w:val="00422529"/>
    <w:rsid w:val="00440C06"/>
    <w:rsid w:val="0047097D"/>
    <w:rsid w:val="00482CA6"/>
    <w:rsid w:val="00490171"/>
    <w:rsid w:val="004A4735"/>
    <w:rsid w:val="004A5D7A"/>
    <w:rsid w:val="004B12CE"/>
    <w:rsid w:val="004B5E6B"/>
    <w:rsid w:val="004C59D5"/>
    <w:rsid w:val="004F0216"/>
    <w:rsid w:val="004F3ABC"/>
    <w:rsid w:val="00513E9C"/>
    <w:rsid w:val="00517956"/>
    <w:rsid w:val="00543BFA"/>
    <w:rsid w:val="00544A4D"/>
    <w:rsid w:val="00544B70"/>
    <w:rsid w:val="00584C42"/>
    <w:rsid w:val="005865DD"/>
    <w:rsid w:val="00595CE4"/>
    <w:rsid w:val="00595E7E"/>
    <w:rsid w:val="005A14F7"/>
    <w:rsid w:val="005A21A2"/>
    <w:rsid w:val="005C44CD"/>
    <w:rsid w:val="005D16AE"/>
    <w:rsid w:val="005F1D3C"/>
    <w:rsid w:val="005F316C"/>
    <w:rsid w:val="00613245"/>
    <w:rsid w:val="006132E6"/>
    <w:rsid w:val="00615DD1"/>
    <w:rsid w:val="006254B7"/>
    <w:rsid w:val="006346E9"/>
    <w:rsid w:val="006415E0"/>
    <w:rsid w:val="006623E6"/>
    <w:rsid w:val="006640AD"/>
    <w:rsid w:val="0066637A"/>
    <w:rsid w:val="00667501"/>
    <w:rsid w:val="006A1BF5"/>
    <w:rsid w:val="006A3D11"/>
    <w:rsid w:val="006A7AF7"/>
    <w:rsid w:val="006B0A6D"/>
    <w:rsid w:val="006B55DB"/>
    <w:rsid w:val="006D361C"/>
    <w:rsid w:val="006E2579"/>
    <w:rsid w:val="006E3C19"/>
    <w:rsid w:val="006E7028"/>
    <w:rsid w:val="006E7C3B"/>
    <w:rsid w:val="006F0C3B"/>
    <w:rsid w:val="00720AB1"/>
    <w:rsid w:val="00721377"/>
    <w:rsid w:val="0072181F"/>
    <w:rsid w:val="00732163"/>
    <w:rsid w:val="00734ABA"/>
    <w:rsid w:val="00740036"/>
    <w:rsid w:val="007471D6"/>
    <w:rsid w:val="00757CA2"/>
    <w:rsid w:val="007739F9"/>
    <w:rsid w:val="00776B79"/>
    <w:rsid w:val="00776E67"/>
    <w:rsid w:val="00776F52"/>
    <w:rsid w:val="00780528"/>
    <w:rsid w:val="007836A5"/>
    <w:rsid w:val="007860A6"/>
    <w:rsid w:val="0079034B"/>
    <w:rsid w:val="007A17D1"/>
    <w:rsid w:val="007A4E3E"/>
    <w:rsid w:val="007A65C1"/>
    <w:rsid w:val="007C26B2"/>
    <w:rsid w:val="007D1376"/>
    <w:rsid w:val="007D1648"/>
    <w:rsid w:val="007D3733"/>
    <w:rsid w:val="007D493A"/>
    <w:rsid w:val="007E4D3C"/>
    <w:rsid w:val="007F226B"/>
    <w:rsid w:val="00803DBD"/>
    <w:rsid w:val="00816F41"/>
    <w:rsid w:val="00827DC3"/>
    <w:rsid w:val="008330AF"/>
    <w:rsid w:val="00837549"/>
    <w:rsid w:val="008555D2"/>
    <w:rsid w:val="00865DD4"/>
    <w:rsid w:val="008705A9"/>
    <w:rsid w:val="00873C6B"/>
    <w:rsid w:val="00883C2A"/>
    <w:rsid w:val="00892DF0"/>
    <w:rsid w:val="008970F0"/>
    <w:rsid w:val="008A1D46"/>
    <w:rsid w:val="008A5E85"/>
    <w:rsid w:val="008B3292"/>
    <w:rsid w:val="008C1EE4"/>
    <w:rsid w:val="008C7B4A"/>
    <w:rsid w:val="008D2E14"/>
    <w:rsid w:val="008E1115"/>
    <w:rsid w:val="008E111B"/>
    <w:rsid w:val="008E3BE2"/>
    <w:rsid w:val="008E3F5E"/>
    <w:rsid w:val="008E5DDA"/>
    <w:rsid w:val="009130B6"/>
    <w:rsid w:val="00915682"/>
    <w:rsid w:val="009377C3"/>
    <w:rsid w:val="00937C19"/>
    <w:rsid w:val="00953080"/>
    <w:rsid w:val="00956100"/>
    <w:rsid w:val="0098450C"/>
    <w:rsid w:val="00987825"/>
    <w:rsid w:val="009879A7"/>
    <w:rsid w:val="009933C6"/>
    <w:rsid w:val="00993DD0"/>
    <w:rsid w:val="00996107"/>
    <w:rsid w:val="009A50E9"/>
    <w:rsid w:val="009A5300"/>
    <w:rsid w:val="009B30ED"/>
    <w:rsid w:val="009C0B11"/>
    <w:rsid w:val="009C2ECD"/>
    <w:rsid w:val="009C5A72"/>
    <w:rsid w:val="009D5FA6"/>
    <w:rsid w:val="009D64F9"/>
    <w:rsid w:val="009E2F89"/>
    <w:rsid w:val="009F4AC4"/>
    <w:rsid w:val="009F60CB"/>
    <w:rsid w:val="009F756A"/>
    <w:rsid w:val="00A01105"/>
    <w:rsid w:val="00A01202"/>
    <w:rsid w:val="00A049AC"/>
    <w:rsid w:val="00A1252B"/>
    <w:rsid w:val="00A17FD0"/>
    <w:rsid w:val="00A2440E"/>
    <w:rsid w:val="00A363AE"/>
    <w:rsid w:val="00A36B8A"/>
    <w:rsid w:val="00A42A94"/>
    <w:rsid w:val="00A55C32"/>
    <w:rsid w:val="00A56DC8"/>
    <w:rsid w:val="00A57D0A"/>
    <w:rsid w:val="00A62464"/>
    <w:rsid w:val="00A86DED"/>
    <w:rsid w:val="00A92397"/>
    <w:rsid w:val="00A935E2"/>
    <w:rsid w:val="00A93CEC"/>
    <w:rsid w:val="00A94E3D"/>
    <w:rsid w:val="00A963E7"/>
    <w:rsid w:val="00AB1E64"/>
    <w:rsid w:val="00AC1079"/>
    <w:rsid w:val="00AC5394"/>
    <w:rsid w:val="00B01591"/>
    <w:rsid w:val="00B075A5"/>
    <w:rsid w:val="00B122DC"/>
    <w:rsid w:val="00B12946"/>
    <w:rsid w:val="00B22A6B"/>
    <w:rsid w:val="00B32969"/>
    <w:rsid w:val="00B40EBF"/>
    <w:rsid w:val="00B65F8D"/>
    <w:rsid w:val="00B91AC9"/>
    <w:rsid w:val="00B97D3D"/>
    <w:rsid w:val="00BB4E49"/>
    <w:rsid w:val="00BC7FD2"/>
    <w:rsid w:val="00BD7B35"/>
    <w:rsid w:val="00BE7AC8"/>
    <w:rsid w:val="00BF5AEF"/>
    <w:rsid w:val="00C022B3"/>
    <w:rsid w:val="00C1592E"/>
    <w:rsid w:val="00C16EFA"/>
    <w:rsid w:val="00C2789F"/>
    <w:rsid w:val="00C30577"/>
    <w:rsid w:val="00C47053"/>
    <w:rsid w:val="00C52B5B"/>
    <w:rsid w:val="00C6318A"/>
    <w:rsid w:val="00C733CB"/>
    <w:rsid w:val="00C76D23"/>
    <w:rsid w:val="00C82476"/>
    <w:rsid w:val="00C95008"/>
    <w:rsid w:val="00C95F1F"/>
    <w:rsid w:val="00C96E8E"/>
    <w:rsid w:val="00CA7618"/>
    <w:rsid w:val="00CB1011"/>
    <w:rsid w:val="00CB793A"/>
    <w:rsid w:val="00CC318F"/>
    <w:rsid w:val="00CC6F8C"/>
    <w:rsid w:val="00CD489A"/>
    <w:rsid w:val="00CD69E1"/>
    <w:rsid w:val="00CF20A7"/>
    <w:rsid w:val="00CF74E0"/>
    <w:rsid w:val="00D27E1E"/>
    <w:rsid w:val="00D36499"/>
    <w:rsid w:val="00D42578"/>
    <w:rsid w:val="00D550BE"/>
    <w:rsid w:val="00D60A99"/>
    <w:rsid w:val="00D617FF"/>
    <w:rsid w:val="00D62587"/>
    <w:rsid w:val="00D67BDF"/>
    <w:rsid w:val="00D70490"/>
    <w:rsid w:val="00D76B0E"/>
    <w:rsid w:val="00D848EC"/>
    <w:rsid w:val="00D9075E"/>
    <w:rsid w:val="00DA1AE9"/>
    <w:rsid w:val="00DA1EDA"/>
    <w:rsid w:val="00DA2CDF"/>
    <w:rsid w:val="00DB14B7"/>
    <w:rsid w:val="00DB58BE"/>
    <w:rsid w:val="00DC390B"/>
    <w:rsid w:val="00DC407D"/>
    <w:rsid w:val="00DE5496"/>
    <w:rsid w:val="00DE582D"/>
    <w:rsid w:val="00DF4D39"/>
    <w:rsid w:val="00E71E59"/>
    <w:rsid w:val="00E82A58"/>
    <w:rsid w:val="00EA2EB5"/>
    <w:rsid w:val="00EA3A0F"/>
    <w:rsid w:val="00EB0352"/>
    <w:rsid w:val="00EC055C"/>
    <w:rsid w:val="00EC1604"/>
    <w:rsid w:val="00EC5309"/>
    <w:rsid w:val="00EC6C30"/>
    <w:rsid w:val="00ED2088"/>
    <w:rsid w:val="00ED4B95"/>
    <w:rsid w:val="00ED4E2D"/>
    <w:rsid w:val="00ED610C"/>
    <w:rsid w:val="00EE2461"/>
    <w:rsid w:val="00EF025A"/>
    <w:rsid w:val="00EF05B4"/>
    <w:rsid w:val="00F07578"/>
    <w:rsid w:val="00F17BED"/>
    <w:rsid w:val="00F31AA6"/>
    <w:rsid w:val="00F328D0"/>
    <w:rsid w:val="00F4270A"/>
    <w:rsid w:val="00F55268"/>
    <w:rsid w:val="00F60909"/>
    <w:rsid w:val="00F71BB9"/>
    <w:rsid w:val="00F75B50"/>
    <w:rsid w:val="00F83FFD"/>
    <w:rsid w:val="00FC108C"/>
    <w:rsid w:val="00FC1C67"/>
    <w:rsid w:val="00FE1728"/>
    <w:rsid w:val="00FE4448"/>
    <w:rsid w:val="00FF06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CD31"/>
  <w15:docId w15:val="{51FE71FC-CBAE-4A03-9D55-483C71F8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4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83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F83FFD"/>
    <w:pPr>
      <w:spacing w:after="0" w:line="240" w:lineRule="auto"/>
    </w:pPr>
  </w:style>
  <w:style w:type="paragraph" w:customStyle="1" w:styleId="tkRedakcijaTekst">
    <w:name w:val="_В редакции текст (tkRedakcijaTekst)"/>
    <w:basedOn w:val="a"/>
    <w:rsid w:val="00667501"/>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667501"/>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667501"/>
    <w:pPr>
      <w:spacing w:after="60" w:line="276" w:lineRule="auto"/>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816F41"/>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2F634F"/>
    <w:pPr>
      <w:spacing w:after="60" w:line="276" w:lineRule="auto"/>
      <w:ind w:firstLine="567"/>
      <w:jc w:val="both"/>
    </w:pPr>
    <w:rPr>
      <w:rFonts w:ascii="Arial" w:eastAsia="Times New Roman" w:hAnsi="Arial" w:cs="Arial"/>
      <w:i/>
      <w:iCs/>
      <w:color w:val="006600"/>
      <w:sz w:val="20"/>
      <w:szCs w:val="20"/>
      <w:lang w:eastAsia="ru-RU"/>
    </w:rPr>
  </w:style>
  <w:style w:type="paragraph" w:styleId="a5">
    <w:name w:val="header"/>
    <w:basedOn w:val="a"/>
    <w:link w:val="a6"/>
    <w:uiPriority w:val="99"/>
    <w:unhideWhenUsed/>
    <w:rsid w:val="006E702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E7028"/>
  </w:style>
  <w:style w:type="paragraph" w:styleId="a7">
    <w:name w:val="footer"/>
    <w:basedOn w:val="a"/>
    <w:link w:val="a8"/>
    <w:uiPriority w:val="99"/>
    <w:unhideWhenUsed/>
    <w:rsid w:val="006E702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E7028"/>
  </w:style>
  <w:style w:type="paragraph" w:styleId="a9">
    <w:name w:val="Balloon Text"/>
    <w:basedOn w:val="a"/>
    <w:link w:val="aa"/>
    <w:uiPriority w:val="99"/>
    <w:semiHidden/>
    <w:unhideWhenUsed/>
    <w:rsid w:val="003208C8"/>
    <w:pPr>
      <w:spacing w:after="0" w:line="240" w:lineRule="auto"/>
    </w:pPr>
    <w:rPr>
      <w:rFonts w:ascii="Arial" w:hAnsi="Arial" w:cs="Arial"/>
      <w:sz w:val="18"/>
      <w:szCs w:val="18"/>
    </w:rPr>
  </w:style>
  <w:style w:type="character" w:customStyle="1" w:styleId="aa">
    <w:name w:val="Текст выноски Знак"/>
    <w:basedOn w:val="a0"/>
    <w:link w:val="a9"/>
    <w:uiPriority w:val="99"/>
    <w:semiHidden/>
    <w:rsid w:val="003208C8"/>
    <w:rPr>
      <w:rFonts w:ascii="Arial" w:hAnsi="Arial" w:cs="Arial"/>
      <w:sz w:val="18"/>
      <w:szCs w:val="18"/>
    </w:rPr>
  </w:style>
  <w:style w:type="paragraph" w:styleId="ab">
    <w:name w:val="List Paragraph"/>
    <w:basedOn w:val="a"/>
    <w:uiPriority w:val="34"/>
    <w:qFormat/>
    <w:rsid w:val="00A36B8A"/>
    <w:pPr>
      <w:ind w:left="720"/>
      <w:contextualSpacing/>
    </w:pPr>
    <w:rPr>
      <w:rFonts w:ascii="Calibri" w:eastAsia="Calibri" w:hAnsi="Calibri" w:cs="Times New Roman"/>
    </w:rPr>
  </w:style>
  <w:style w:type="character" w:customStyle="1" w:styleId="s1">
    <w:name w:val="s1"/>
    <w:rsid w:val="00A1252B"/>
    <w:rPr>
      <w:rFonts w:ascii="Courier New" w:hAnsi="Courier New" w:cs="Courier New"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1022</TotalTime>
  <Pages>14</Pages>
  <Words>5125</Words>
  <Characters>29214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92</cp:revision>
  <cp:lastPrinted>2019-10-28T13:21:00Z</cp:lastPrinted>
  <dcterms:created xsi:type="dcterms:W3CDTF">2019-08-19T11:01:00Z</dcterms:created>
  <dcterms:modified xsi:type="dcterms:W3CDTF">2019-11-27T12:34:00Z</dcterms:modified>
</cp:coreProperties>
</file>